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2C7" w:rsidRPr="008F12C7" w:rsidRDefault="008F12C7" w:rsidP="008F12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12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Речевые игры: что это такое и как в них играть</w:t>
      </w:r>
    </w:p>
    <w:p w:rsidR="008F12C7" w:rsidRPr="008F12C7" w:rsidRDefault="008F12C7" w:rsidP="008F1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любят играть в разные игры, с разными игрушками, в разное время и разном месте. Играют они, оставаясь одни дома, с пришедшим в гости приятелем, со знакомыми ребятами на детской площадке или в группе детского сада. Любят они играть и со взрослыми. Видимо потому, что это бывает не так часто или совсем нечасто, как это хотелось бы нашим детям.</w:t>
      </w:r>
    </w:p>
    <w:p w:rsidR="008F12C7" w:rsidRPr="008F12C7" w:rsidRDefault="008F12C7" w:rsidP="008F1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C7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вам - мамы, папы, бабушки, педагоги и все те, кто с уд</w:t>
      </w:r>
      <w:r w:rsidR="0089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овольствием общается с детьми, </w:t>
      </w:r>
      <w:r w:rsidRPr="008F12C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хочет сделать это общение приятным, интересным и, главное, полезным, поиграть вместе с ними в речевые игры. Поверьте, что играть со словом детям не менее интересно, чем с понравившейся игрушкой, а игра вместе со взрослым делает ее полезной и желанной.</w:t>
      </w:r>
    </w:p>
    <w:p w:rsidR="008F12C7" w:rsidRPr="008F12C7" w:rsidRDefault="008F12C7" w:rsidP="008F12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F12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«речевая игра»?</w:t>
      </w:r>
    </w:p>
    <w:p w:rsidR="008F12C7" w:rsidRPr="008F12C7" w:rsidRDefault="008F12C7" w:rsidP="008F1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C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стихи, с которыми и в которые можно играть.</w:t>
      </w:r>
    </w:p>
    <w:p w:rsidR="008F12C7" w:rsidRPr="008F12C7" w:rsidRDefault="008F12C7" w:rsidP="008F1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C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ли стихи могут стать речевой игрой? Нет, не любые. Прежде всего, это те стихи, в которых есть сюжет и действие. Важно, чтобы было КОГО и ЧТО показывать. Если говорить проще, то в стихах должен быть персонаж, с которым будут происходить</w:t>
      </w:r>
      <w:r w:rsidR="0089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или иные события. Например</w:t>
      </w:r>
      <w:r w:rsidRPr="008F12C7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солдаты, которые шли на базар за самоваром (</w:t>
      </w:r>
      <w:proofErr w:type="spellStart"/>
      <w:r w:rsidRPr="008F12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8F1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F12C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8F12C7">
        <w:rPr>
          <w:rFonts w:ascii="Times New Roman" w:eastAsia="Times New Roman" w:hAnsi="Times New Roman" w:cs="Times New Roman"/>
          <w:sz w:val="24"/>
          <w:szCs w:val="24"/>
          <w:lang w:eastAsia="ru-RU"/>
        </w:rPr>
        <w:t>-баты»), это обжора Робин Бобин, который съедает без разбора все подряд (дразнилка «Робин Бобин») и т.д. Особенно нравятся</w:t>
      </w:r>
      <w:bookmarkStart w:id="0" w:name="_GoBack"/>
      <w:bookmarkEnd w:id="0"/>
      <w:r w:rsidRPr="008F1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ребятам стихи, в которых есть хороший юмор. Они быстро и легко запоминают их в ходе игры.</w:t>
      </w:r>
    </w:p>
    <w:p w:rsidR="008F12C7" w:rsidRPr="008F12C7" w:rsidRDefault="008F12C7" w:rsidP="008F12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F12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Где взять такие стихи?</w:t>
      </w:r>
    </w:p>
    <w:p w:rsidR="008F12C7" w:rsidRPr="008F12C7" w:rsidRDefault="008F12C7" w:rsidP="008F1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их найдете на страницах детских журналов, в сборниках стихов детских современных поэтов. Многие русские народные </w:t>
      </w:r>
      <w:proofErr w:type="spellStart"/>
      <w:r w:rsidRPr="008F12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8F12C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зарубежный фольклор также служат прекрасным материалом для создания детской речевой игры. Если вы обладаете способностью и умением рифмовать строки, можно попробовать создать и свои собственные стихотворные тексты.</w:t>
      </w:r>
    </w:p>
    <w:p w:rsidR="008F12C7" w:rsidRPr="008F12C7" w:rsidRDefault="008F12C7" w:rsidP="008F12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F12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 в чем польза этих игр?</w:t>
      </w:r>
    </w:p>
    <w:p w:rsidR="008F12C7" w:rsidRPr="008F12C7" w:rsidRDefault="008F12C7" w:rsidP="008F1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уже говорилось, в важности совместной игры взрослого и ребенка. Кроме этого, придумывая вместе с ребенком движения, мы помогаем ему развивать его фантазию, воображение, пластику движений, умение сочетать слово и жест, слышать и чувствовать ритм стиха. Знакомя детей с различными образцами художественной поэзии, мы прививаем им интерес к художественному слову, развиваем желание самому рифмовать сначала отдельные слова, а затем и целые строки. Речевые игры помогают развивать мышление и речь ребенка, преодолевать те или иные логопедические трудности в произношении отдельных слов и звуков, делают речь интонационно богатой и выразительной.</w:t>
      </w:r>
    </w:p>
    <w:p w:rsidR="008F12C7" w:rsidRPr="008F12C7" w:rsidRDefault="008F12C7" w:rsidP="008F1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Выступая в самых разных ролях, - бравого солдата, толстяка Робина Бобина, проказливой Бабы Яги, - ребенок избавляется от таких проблем, как детская стеснительность, </w:t>
      </w:r>
      <w:r w:rsidRPr="008F12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неуверенность в себе, боязнь публичного выступления. Играя и примеряя на себя самые разные роли, он тем самым </w:t>
      </w:r>
      <w:proofErr w:type="spellStart"/>
      <w:r w:rsidRPr="008F12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самовыражается</w:t>
      </w:r>
      <w:proofErr w:type="spellEnd"/>
      <w:r w:rsidRPr="008F12C7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него появляется стойкое желание придумывать и фантазировать, одним словом - играть.</w:t>
      </w:r>
    </w:p>
    <w:p w:rsidR="008F12C7" w:rsidRPr="008F12C7" w:rsidRDefault="008F12C7" w:rsidP="008F12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F12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играть в речевые игры и с чего начинать?</w:t>
      </w:r>
    </w:p>
    <w:p w:rsidR="008F12C7" w:rsidRPr="008F12C7" w:rsidRDefault="008F12C7" w:rsidP="008F1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речевой игры прост: о чем говорю, то и показываю. Начните с того, что после прочтения детям выбранного стихотворения поговорите о его содержании, попросите их самим рассказать, что они поняли; прослушав стихи, уточните их ответы, разъясните непонятные или редко употребляемые в современной речи слова. Далее на каждую строку (или две строки) вместе с детьми придумайте удобный и соответствующий тексту стиха жест. Причем желательно, если один жест будет как бы вытекать из другого. Для удобства дальнейшей работы с речевыми играми придумайте жестам название, </w:t>
      </w:r>
      <w:proofErr w:type="gramStart"/>
      <w:r w:rsidRPr="008F12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8F12C7">
        <w:rPr>
          <w:rFonts w:ascii="Times New Roman" w:eastAsia="Times New Roman" w:hAnsi="Times New Roman" w:cs="Times New Roman"/>
          <w:sz w:val="24"/>
          <w:szCs w:val="24"/>
          <w:lang w:eastAsia="ru-RU"/>
        </w:rPr>
        <w:t>: «домик», «дерево», «окошко», «глаза совы», «кошачьи лапки».</w:t>
      </w:r>
    </w:p>
    <w:p w:rsidR="008F12C7" w:rsidRPr="008F12C7" w:rsidRDefault="008F12C7" w:rsidP="008F1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кое-что об играх. Часто в речевых играх используется прием звукоподражания. Если в тексте речь идет о бабушке - текст произносится по-старушечьи, шепеляво; о мяснике - грубоватым голосом; о мышонке - тоненько, высоким голоском; о бычке - низким, протяжным. Элементы звукоподражания, как дополнительный элемент, вносят в игру оживление и веселье. Согласитесь, это так приятно обучаться, веселясь, играя вместе </w:t>
      </w:r>
      <w:proofErr w:type="gramStart"/>
      <w:r w:rsidRPr="008F12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взрослым</w:t>
      </w:r>
      <w:proofErr w:type="gramEnd"/>
    </w:p>
    <w:p w:rsidR="009232FD" w:rsidRDefault="009232FD"/>
    <w:sectPr w:rsidR="00923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91"/>
    <w:rsid w:val="003D3591"/>
    <w:rsid w:val="00897FC2"/>
    <w:rsid w:val="008F12C7"/>
    <w:rsid w:val="0092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A435"/>
  <w15:chartTrackingRefBased/>
  <w15:docId w15:val="{E304F68A-53D1-47AE-AC38-C53EFB09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1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1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12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1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2019-11-27T10:09:00Z</dcterms:created>
  <dcterms:modified xsi:type="dcterms:W3CDTF">2019-11-27T20:08:00Z</dcterms:modified>
</cp:coreProperties>
</file>