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653" w:rsidRPr="00FC3653" w:rsidRDefault="009D6725" w:rsidP="00FC3653">
      <w:pPr>
        <w:tabs>
          <w:tab w:val="left" w:pos="709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488594" cy="8934450"/>
            <wp:effectExtent l="19050" t="0" r="7456" b="0"/>
            <wp:docPr id="6" name="Рисунок 6" descr="C:\Documents and Settings\User\Рабочий стол\На аайт\Учебный план среднего общего ФКГ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Рабочий стол\На аайт\Учебный план среднего общего ФКГОС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594" cy="893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653" w:rsidRDefault="00FC3653" w:rsidP="00FC3653">
      <w:pPr>
        <w:tabs>
          <w:tab w:val="left" w:pos="709"/>
          <w:tab w:val="left" w:pos="4500"/>
          <w:tab w:val="left" w:pos="9180"/>
          <w:tab w:val="left" w:pos="936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65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 к учебному плану среднего общего образования  муниципального общеобразовательного учреждения «Никольская средняя общеобразовательная школа Белгородского рай</w:t>
      </w:r>
      <w:r>
        <w:rPr>
          <w:rFonts w:ascii="Times New Roman" w:hAnsi="Times New Roman" w:cs="Times New Roman"/>
          <w:b/>
          <w:sz w:val="24"/>
          <w:szCs w:val="24"/>
        </w:rPr>
        <w:t>она Белгородской области»</w:t>
      </w:r>
      <w:r w:rsidR="007000C4">
        <w:rPr>
          <w:rFonts w:ascii="Times New Roman" w:hAnsi="Times New Roman" w:cs="Times New Roman"/>
          <w:b/>
          <w:sz w:val="24"/>
          <w:szCs w:val="24"/>
        </w:rPr>
        <w:t xml:space="preserve"> на 2017-2018</w:t>
      </w:r>
      <w:r w:rsidRPr="00FC3653">
        <w:rPr>
          <w:rFonts w:ascii="Times New Roman" w:hAnsi="Times New Roman" w:cs="Times New Roman"/>
          <w:b/>
          <w:sz w:val="24"/>
          <w:szCs w:val="24"/>
        </w:rPr>
        <w:t xml:space="preserve"> учебный год, обеспечивающего реализацию федерального компонента государственных образовательных стандартов среднего общего образования (ФКГОС-2004)</w:t>
      </w:r>
    </w:p>
    <w:p w:rsidR="008B4031" w:rsidRPr="008B4031" w:rsidRDefault="008B4031" w:rsidP="008B4031">
      <w:pPr>
        <w:ind w:firstLine="900"/>
        <w:jc w:val="both"/>
        <w:rPr>
          <w:rStyle w:val="FontStyle30"/>
          <w:bCs w:val="0"/>
        </w:rPr>
      </w:pPr>
      <w:r>
        <w:rPr>
          <w:rFonts w:ascii="Times New Roman" w:hAnsi="Times New Roman" w:cs="Times New Roman"/>
          <w:sz w:val="24"/>
          <w:szCs w:val="24"/>
        </w:rPr>
        <w:t>Учебный план МОУ «Никольская средняя школа</w:t>
      </w:r>
      <w:r w:rsidR="007000C4">
        <w:rPr>
          <w:rFonts w:ascii="Times New Roman" w:hAnsi="Times New Roman" w:cs="Times New Roman"/>
          <w:sz w:val="24"/>
          <w:szCs w:val="24"/>
        </w:rPr>
        <w:t>» на 2017-2018</w:t>
      </w:r>
      <w:r w:rsidRPr="008B4031">
        <w:rPr>
          <w:rFonts w:ascii="Times New Roman" w:hAnsi="Times New Roman" w:cs="Times New Roman"/>
          <w:sz w:val="24"/>
          <w:szCs w:val="24"/>
        </w:rPr>
        <w:t xml:space="preserve"> учебный год разработан в соответствии со следующими документами:</w:t>
      </w:r>
    </w:p>
    <w:p w:rsidR="008B4031" w:rsidRPr="008B4031" w:rsidRDefault="008B4031" w:rsidP="008B4031">
      <w:pPr>
        <w:pStyle w:val="Style2"/>
        <w:widowControl/>
        <w:spacing w:before="115"/>
        <w:rPr>
          <w:rStyle w:val="FontStyle30"/>
          <w:i/>
        </w:rPr>
      </w:pPr>
      <w:r w:rsidRPr="008B4031">
        <w:rPr>
          <w:rStyle w:val="FontStyle30"/>
          <w:i/>
        </w:rPr>
        <w:t>Федеральный уровень</w:t>
      </w:r>
    </w:p>
    <w:p w:rsidR="008B4031" w:rsidRPr="008B4031" w:rsidRDefault="008B4031" w:rsidP="008B4031">
      <w:pPr>
        <w:pStyle w:val="Style2"/>
        <w:ind w:firstLine="709"/>
        <w:jc w:val="both"/>
      </w:pPr>
      <w:r w:rsidRPr="008B4031">
        <w:rPr>
          <w:bCs/>
        </w:rPr>
        <w:t>1. Конституция Российской Федерации (ст. 43)</w:t>
      </w:r>
    </w:p>
    <w:p w:rsidR="008B4031" w:rsidRPr="008B4031" w:rsidRDefault="008B4031" w:rsidP="008B4031">
      <w:pPr>
        <w:pStyle w:val="Style2"/>
        <w:ind w:firstLine="709"/>
        <w:jc w:val="both"/>
        <w:rPr>
          <w:bCs/>
        </w:rPr>
      </w:pPr>
      <w:r w:rsidRPr="008B4031">
        <w:rPr>
          <w:bCs/>
        </w:rPr>
        <w:t>2. Федеральный закон РФ «Об образовании в Российской Федерации» от 29 декабря 2012г. №273 – ФЗ</w:t>
      </w:r>
    </w:p>
    <w:p w:rsidR="008B4031" w:rsidRPr="008B4031" w:rsidRDefault="008B4031" w:rsidP="008B4031">
      <w:pPr>
        <w:pStyle w:val="Style2"/>
        <w:ind w:firstLine="709"/>
        <w:jc w:val="both"/>
        <w:rPr>
          <w:bCs/>
        </w:rPr>
      </w:pPr>
      <w:r w:rsidRPr="008B4031">
        <w:rPr>
          <w:bCs/>
        </w:rPr>
        <w:t>3. Постановление Главного государственного санитарного врача РФ от 29.12.2010г. № 189 «Об утверждении СанПиН 2.4.2.2821-10  «Санитарно-эпидемиологические требования к условиям и организации обучения в общеобразовательных учреждениях» (с изменениями  от 29.06.2011 №85 , от 25.12.2013 №73, от 24.11.2015 №81)</w:t>
      </w:r>
    </w:p>
    <w:p w:rsidR="008B4031" w:rsidRPr="008B4031" w:rsidRDefault="008B4031" w:rsidP="008B4031">
      <w:pPr>
        <w:pStyle w:val="Style2"/>
        <w:ind w:firstLine="709"/>
        <w:jc w:val="both"/>
        <w:rPr>
          <w:bCs/>
        </w:rPr>
      </w:pPr>
      <w:r w:rsidRPr="008B4031">
        <w:rPr>
          <w:bCs/>
        </w:rPr>
        <w:t xml:space="preserve">4. </w:t>
      </w:r>
      <w:proofErr w:type="gramStart"/>
      <w:r w:rsidRPr="008B4031">
        <w:rPr>
          <w:bCs/>
        </w:rPr>
        <w:t xml:space="preserve">Приказ министерства образования РФ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ред. приказов </w:t>
      </w:r>
      <w:proofErr w:type="spellStart"/>
      <w:r w:rsidRPr="008B4031">
        <w:rPr>
          <w:bCs/>
        </w:rPr>
        <w:t>Минобрнауки</w:t>
      </w:r>
      <w:proofErr w:type="spellEnd"/>
      <w:r w:rsidRPr="008B4031">
        <w:rPr>
          <w:bCs/>
        </w:rPr>
        <w:t xml:space="preserve"> РФ от 03.06.2008 №164, от 31.08.2009 № 320, от 19.10.2009 № 427, с изменениями, внесенными приказами </w:t>
      </w:r>
      <w:proofErr w:type="spellStart"/>
      <w:r w:rsidRPr="008B4031">
        <w:rPr>
          <w:bCs/>
        </w:rPr>
        <w:t>Минобрнауки</w:t>
      </w:r>
      <w:proofErr w:type="spellEnd"/>
      <w:r w:rsidRPr="008B4031">
        <w:rPr>
          <w:bCs/>
        </w:rPr>
        <w:t xml:space="preserve"> РФ от 10.11.2011 № 2643, от 24.01.2012 № 39, от 31.01.2012 № 69);</w:t>
      </w:r>
      <w:proofErr w:type="gramEnd"/>
    </w:p>
    <w:p w:rsidR="008B4031" w:rsidRPr="008B4031" w:rsidRDefault="008B4031" w:rsidP="008B4031">
      <w:pPr>
        <w:pStyle w:val="Style2"/>
        <w:ind w:firstLine="709"/>
        <w:jc w:val="both"/>
        <w:rPr>
          <w:bCs/>
        </w:rPr>
      </w:pPr>
      <w:r w:rsidRPr="008B4031">
        <w:rPr>
          <w:bCs/>
        </w:rPr>
        <w:t xml:space="preserve">5. Приказ министерства образования РФ от 09.03.2004 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Pr="008B4031">
        <w:rPr>
          <w:bCs/>
        </w:rPr>
        <w:t>Минобрнауки</w:t>
      </w:r>
      <w:proofErr w:type="spellEnd"/>
      <w:r w:rsidRPr="008B4031">
        <w:rPr>
          <w:bCs/>
        </w:rPr>
        <w:t xml:space="preserve"> РФ от 20.08.2008 № 241, от 30.08.2010 № 889, от 03.06.2011 № 1994, 01.02.2012 № 74);</w:t>
      </w:r>
    </w:p>
    <w:p w:rsidR="008B4031" w:rsidRPr="008B4031" w:rsidRDefault="008B4031" w:rsidP="008B4031">
      <w:pPr>
        <w:pStyle w:val="Style2"/>
        <w:ind w:firstLine="708"/>
        <w:jc w:val="both"/>
        <w:rPr>
          <w:bCs/>
        </w:rPr>
      </w:pPr>
      <w:r w:rsidRPr="008B4031">
        <w:rPr>
          <w:bCs/>
        </w:rPr>
        <w:t xml:space="preserve"> 6. Приказ министерства образования и науки РФ от 19.12.2012 N 1067   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2013/2014 учебный год»; </w:t>
      </w:r>
    </w:p>
    <w:p w:rsidR="008B4031" w:rsidRPr="008B4031" w:rsidRDefault="008B4031" w:rsidP="008B4031">
      <w:pPr>
        <w:ind w:right="15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031">
        <w:rPr>
          <w:rFonts w:ascii="Times New Roman" w:hAnsi="Times New Roman" w:cs="Times New Roman"/>
          <w:bCs/>
          <w:sz w:val="24"/>
          <w:szCs w:val="24"/>
        </w:rPr>
        <w:t xml:space="preserve">7. Приказ министерства образования и науки РФ от 31.03.2014 № 253 «Об утверждении федеральных перечней учебников, рекомендованных к использованию в образовательном процессе </w:t>
      </w:r>
      <w:r w:rsidRPr="008B4031">
        <w:rPr>
          <w:rFonts w:ascii="Times New Roman" w:hAnsi="Times New Roman" w:cs="Times New Roman"/>
          <w:sz w:val="24"/>
          <w:szCs w:val="24"/>
        </w:rPr>
        <w:t>при реализации имеющих государственную аккредитацию образовательных программ начального общего, основного общего, среднего общего образования» с изменениями, внесенными приказами от 08.06.2015 №576, от 28.12.2015 №1529, от 21.04.2016 г. №459.</w:t>
      </w:r>
    </w:p>
    <w:p w:rsidR="008B4031" w:rsidRPr="008B4031" w:rsidRDefault="008B4031" w:rsidP="008B4031">
      <w:pPr>
        <w:pStyle w:val="10"/>
        <w:tabs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4031">
        <w:rPr>
          <w:rFonts w:ascii="Times New Roman" w:hAnsi="Times New Roman" w:cs="Times New Roman"/>
          <w:bCs/>
          <w:sz w:val="24"/>
          <w:szCs w:val="24"/>
        </w:rPr>
        <w:tab/>
        <w:t xml:space="preserve">8. Приказ министерства образования и науки РФ от 14.12.2009 г. № 729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 (в ред. приказов </w:t>
      </w:r>
      <w:proofErr w:type="spellStart"/>
      <w:r w:rsidRPr="008B4031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8B4031">
        <w:rPr>
          <w:rFonts w:ascii="Times New Roman" w:hAnsi="Times New Roman" w:cs="Times New Roman"/>
          <w:bCs/>
          <w:sz w:val="24"/>
          <w:szCs w:val="24"/>
        </w:rPr>
        <w:t xml:space="preserve"> РФ от 13.01.2011 № 2, от 16.01.2012 №16);</w:t>
      </w:r>
    </w:p>
    <w:p w:rsidR="008B4031" w:rsidRPr="008B4031" w:rsidRDefault="008B4031" w:rsidP="008B4031">
      <w:pPr>
        <w:pStyle w:val="10"/>
        <w:tabs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4031">
        <w:rPr>
          <w:rFonts w:ascii="Times New Roman" w:hAnsi="Times New Roman" w:cs="Times New Roman"/>
          <w:sz w:val="24"/>
          <w:szCs w:val="24"/>
        </w:rPr>
        <w:tab/>
      </w:r>
      <w:r w:rsidRPr="008B4031">
        <w:rPr>
          <w:rFonts w:ascii="Times New Roman" w:hAnsi="Times New Roman" w:cs="Times New Roman"/>
          <w:bCs/>
          <w:sz w:val="24"/>
          <w:szCs w:val="24"/>
        </w:rPr>
        <w:t>9. Приказ министерства образования РФ от 18.07.2002 № 2783 «Об утверждении Концепции профильного обучения на старшей ступени общего образования»;</w:t>
      </w:r>
    </w:p>
    <w:p w:rsidR="008B4031" w:rsidRPr="008B4031" w:rsidRDefault="008B4031" w:rsidP="008B4031">
      <w:pPr>
        <w:pStyle w:val="10"/>
        <w:tabs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4031">
        <w:rPr>
          <w:rFonts w:ascii="Times New Roman" w:hAnsi="Times New Roman" w:cs="Times New Roman"/>
          <w:bCs/>
          <w:sz w:val="24"/>
          <w:szCs w:val="24"/>
        </w:rPr>
        <w:tab/>
        <w:t xml:space="preserve">10. ФБУП в редакции приказа </w:t>
      </w:r>
      <w:proofErr w:type="spellStart"/>
      <w:r w:rsidRPr="008B4031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8B4031">
        <w:rPr>
          <w:rFonts w:ascii="Times New Roman" w:hAnsi="Times New Roman" w:cs="Times New Roman"/>
          <w:bCs/>
          <w:sz w:val="24"/>
          <w:szCs w:val="24"/>
        </w:rPr>
        <w:t xml:space="preserve"> России от 20.08.2008 года №241;</w:t>
      </w:r>
    </w:p>
    <w:p w:rsidR="008B4031" w:rsidRPr="008B4031" w:rsidRDefault="008B4031" w:rsidP="008B4031">
      <w:pPr>
        <w:pStyle w:val="Style2"/>
        <w:ind w:firstLine="708"/>
        <w:jc w:val="both"/>
        <w:rPr>
          <w:bCs/>
        </w:rPr>
      </w:pPr>
      <w:r w:rsidRPr="008B4031">
        <w:rPr>
          <w:bCs/>
        </w:rPr>
        <w:t xml:space="preserve">10. Программы по учебным  предметам. </w:t>
      </w:r>
    </w:p>
    <w:p w:rsidR="008B4031" w:rsidRPr="008B4031" w:rsidRDefault="008B4031" w:rsidP="008B4031">
      <w:pPr>
        <w:pStyle w:val="Style2"/>
        <w:jc w:val="center"/>
        <w:rPr>
          <w:b/>
          <w:bCs/>
        </w:rPr>
      </w:pPr>
      <w:r w:rsidRPr="008B4031">
        <w:rPr>
          <w:b/>
          <w:bCs/>
        </w:rPr>
        <w:lastRenderedPageBreak/>
        <w:t xml:space="preserve">Письма </w:t>
      </w:r>
      <w:proofErr w:type="spellStart"/>
      <w:r w:rsidRPr="008B4031">
        <w:rPr>
          <w:b/>
          <w:bCs/>
        </w:rPr>
        <w:t>Минобрнауки</w:t>
      </w:r>
      <w:proofErr w:type="spellEnd"/>
    </w:p>
    <w:p w:rsidR="008B4031" w:rsidRPr="008B4031" w:rsidRDefault="008B4031" w:rsidP="008B4031">
      <w:pPr>
        <w:pStyle w:val="Style2"/>
        <w:jc w:val="both"/>
        <w:rPr>
          <w:bCs/>
        </w:rPr>
      </w:pPr>
      <w:r w:rsidRPr="008B4031">
        <w:rPr>
          <w:bCs/>
        </w:rPr>
        <w:t>1. «Об оснащении общеобразовательных учреждений учебным и учебно-лабораторным оборудованием» от 24.11.2011г. №МД-1552/03</w:t>
      </w:r>
    </w:p>
    <w:p w:rsidR="008B4031" w:rsidRPr="008B4031" w:rsidRDefault="008B4031" w:rsidP="008B4031">
      <w:pPr>
        <w:pStyle w:val="Style2"/>
        <w:jc w:val="both"/>
        <w:rPr>
          <w:bCs/>
        </w:rPr>
      </w:pPr>
      <w:r w:rsidRPr="008B4031">
        <w:rPr>
          <w:bCs/>
        </w:rPr>
        <w:t>2.«О методических рекомендациях по реализации элективных курсов» от 04.03.2010г. №03-413</w:t>
      </w:r>
    </w:p>
    <w:p w:rsidR="008B4031" w:rsidRPr="008B4031" w:rsidRDefault="008B4031" w:rsidP="008B4031">
      <w:pPr>
        <w:pStyle w:val="Style2"/>
        <w:jc w:val="both"/>
        <w:rPr>
          <w:bCs/>
        </w:rPr>
      </w:pPr>
      <w:r w:rsidRPr="008B4031">
        <w:rPr>
          <w:bCs/>
        </w:rPr>
        <w:t>3. «О методических рекомендациях по вопросам организации профильного обучения» от 04.03.2010г. №03-412</w:t>
      </w:r>
    </w:p>
    <w:p w:rsidR="008B4031" w:rsidRPr="008B4031" w:rsidRDefault="008B4031" w:rsidP="008B4031">
      <w:pPr>
        <w:pStyle w:val="Style2"/>
        <w:jc w:val="center"/>
        <w:rPr>
          <w:bCs/>
        </w:rPr>
      </w:pPr>
      <w:r w:rsidRPr="008B4031">
        <w:rPr>
          <w:b/>
          <w:bCs/>
          <w:iCs/>
        </w:rPr>
        <w:t>Региональный уровень</w:t>
      </w:r>
    </w:p>
    <w:p w:rsidR="008B4031" w:rsidRPr="008B4031" w:rsidRDefault="008B4031" w:rsidP="008B4031">
      <w:pPr>
        <w:pStyle w:val="Style2"/>
        <w:jc w:val="both"/>
        <w:rPr>
          <w:bCs/>
        </w:rPr>
      </w:pPr>
      <w:r w:rsidRPr="008B4031">
        <w:rPr>
          <w:bCs/>
        </w:rPr>
        <w:t>1. Закон Белгородской области «Об установлении регионального компонента государственных образовательных стандартов общего образования в Белгородской области» (в ред. законов Белгородской области от 04.06.2009 № 282, от 03.05.2011 № 34);</w:t>
      </w:r>
    </w:p>
    <w:p w:rsidR="008B4031" w:rsidRPr="008B4031" w:rsidRDefault="008B4031" w:rsidP="008B4031">
      <w:pPr>
        <w:pStyle w:val="10"/>
        <w:tabs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4031">
        <w:rPr>
          <w:rFonts w:ascii="Times New Roman" w:hAnsi="Times New Roman" w:cs="Times New Roman"/>
          <w:bCs/>
          <w:sz w:val="24"/>
          <w:szCs w:val="24"/>
        </w:rPr>
        <w:t>2.Стратегия развития дошкольного, общего и дополнительного образования Белгородской области на 2013-2020гг. (утверждена Постановлением Правительства Белгородской области от 28 октября 2013 года № 431-ПП);</w:t>
      </w:r>
    </w:p>
    <w:p w:rsidR="008B4031" w:rsidRPr="008B4031" w:rsidRDefault="008B4031" w:rsidP="008B4031">
      <w:pPr>
        <w:pStyle w:val="Style2"/>
        <w:jc w:val="both"/>
        <w:rPr>
          <w:bCs/>
        </w:rPr>
      </w:pPr>
      <w:r w:rsidRPr="008B4031">
        <w:rPr>
          <w:bCs/>
        </w:rPr>
        <w:t>3. Приказ департамента образования, культуры и молодежной политики Белгородской области от 23.04.2012 № 1380 «Об утверждении базисного  учебного плана и примерных учебных планов  для образовательных учреждений Белгородской области, реализующих программы общего образования»</w:t>
      </w:r>
    </w:p>
    <w:p w:rsidR="008B4031" w:rsidRPr="008B4031" w:rsidRDefault="008B4031" w:rsidP="008B4031">
      <w:pPr>
        <w:pStyle w:val="Style2"/>
        <w:jc w:val="both"/>
        <w:rPr>
          <w:bCs/>
        </w:rPr>
      </w:pPr>
    </w:p>
    <w:p w:rsidR="008B4031" w:rsidRPr="008B4031" w:rsidRDefault="008B4031" w:rsidP="008B4031">
      <w:pPr>
        <w:pStyle w:val="Style2"/>
        <w:tabs>
          <w:tab w:val="left" w:pos="3653"/>
        </w:tabs>
        <w:jc w:val="center"/>
        <w:rPr>
          <w:b/>
          <w:bCs/>
        </w:rPr>
      </w:pPr>
      <w:r w:rsidRPr="008B4031">
        <w:rPr>
          <w:b/>
          <w:bCs/>
        </w:rPr>
        <w:t>Инструктивные и методические материалы</w:t>
      </w:r>
    </w:p>
    <w:p w:rsidR="008B4031" w:rsidRPr="008B4031" w:rsidRDefault="008B4031" w:rsidP="008B4031">
      <w:pPr>
        <w:pStyle w:val="Style2"/>
        <w:jc w:val="both"/>
        <w:rPr>
          <w:bCs/>
        </w:rPr>
      </w:pPr>
      <w:r w:rsidRPr="008B4031">
        <w:rPr>
          <w:bCs/>
        </w:rPr>
        <w:t>1. Инструктивное письмо департамента образования, культуры и молодёжной    политики   Белгородской    области    от 13.05.2009г. № 9-06/1674-ВА «О реализации программ  углублённого уровня в общеобразовательных учреждениях области»;</w:t>
      </w:r>
    </w:p>
    <w:p w:rsidR="008B4031" w:rsidRPr="008B4031" w:rsidRDefault="008B4031" w:rsidP="008B4031">
      <w:pPr>
        <w:jc w:val="both"/>
        <w:rPr>
          <w:rFonts w:ascii="Times New Roman" w:hAnsi="Times New Roman" w:cs="Times New Roman"/>
          <w:sz w:val="24"/>
          <w:szCs w:val="24"/>
        </w:rPr>
      </w:pPr>
      <w:r w:rsidRPr="008B4031">
        <w:rPr>
          <w:rFonts w:ascii="Times New Roman" w:hAnsi="Times New Roman" w:cs="Times New Roman"/>
          <w:sz w:val="24"/>
          <w:szCs w:val="24"/>
        </w:rPr>
        <w:t>2. Инструктивное письмо департамента образования Белгородской области от 21.02.2014 года №9-06/1086-НМ «О промежуточной аттестации обучающихся общеобразовательных учреждений»</w:t>
      </w:r>
    </w:p>
    <w:p w:rsidR="008B4031" w:rsidRDefault="008B4031" w:rsidP="008B4031">
      <w:pPr>
        <w:pStyle w:val="Style2"/>
        <w:jc w:val="both"/>
        <w:rPr>
          <w:bCs/>
        </w:rPr>
      </w:pPr>
      <w:r w:rsidRPr="008B4031">
        <w:rPr>
          <w:bCs/>
        </w:rPr>
        <w:t>3. Методические пис</w:t>
      </w:r>
      <w:r w:rsidR="00E551E8">
        <w:rPr>
          <w:bCs/>
        </w:rPr>
        <w:t xml:space="preserve">ьма  Белгородского </w:t>
      </w:r>
      <w:r w:rsidRPr="008B4031">
        <w:rPr>
          <w:bCs/>
        </w:rPr>
        <w:t xml:space="preserve"> и</w:t>
      </w:r>
      <w:r w:rsidR="00E551E8">
        <w:rPr>
          <w:bCs/>
        </w:rPr>
        <w:t>нститута развития образования</w:t>
      </w:r>
      <w:r w:rsidR="007455F1">
        <w:rPr>
          <w:bCs/>
        </w:rPr>
        <w:t>.</w:t>
      </w:r>
    </w:p>
    <w:p w:rsidR="007455F1" w:rsidRPr="008B4031" w:rsidRDefault="007455F1" w:rsidP="008B4031">
      <w:pPr>
        <w:pStyle w:val="Style2"/>
        <w:jc w:val="both"/>
        <w:rPr>
          <w:bCs/>
          <w:u w:val="single"/>
        </w:rPr>
      </w:pPr>
    </w:p>
    <w:p w:rsidR="007455F1" w:rsidRPr="007455F1" w:rsidRDefault="007455F1" w:rsidP="007455F1">
      <w:pPr>
        <w:pStyle w:val="a3"/>
        <w:ind w:firstLine="709"/>
        <w:jc w:val="both"/>
        <w:rPr>
          <w:rFonts w:ascii="Times New Roman" w:hAnsi="Times New Roman"/>
          <w:b w:val="0"/>
          <w:sz w:val="24"/>
        </w:rPr>
      </w:pPr>
      <w:r w:rsidRPr="007455F1">
        <w:rPr>
          <w:rFonts w:ascii="Times New Roman" w:hAnsi="Times New Roman"/>
          <w:b w:val="0"/>
          <w:sz w:val="24"/>
        </w:rPr>
        <w:t xml:space="preserve">Среднее общее образование – завершающий уровень общего образования, призванный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социально мобильной личности, осознающей свои гражданские права и обязанности, ясно представляющей себе потенциальные возможности, ресурсы и способы реализации выбранного жизненного пути. Эффективное достижение указанных целей возможно при введении профильного обучения. </w:t>
      </w:r>
    </w:p>
    <w:p w:rsidR="007455F1" w:rsidRPr="007455F1" w:rsidRDefault="007455F1" w:rsidP="007455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5F1">
        <w:rPr>
          <w:rFonts w:ascii="Times New Roman" w:hAnsi="Times New Roman" w:cs="Times New Roman"/>
          <w:color w:val="000000"/>
          <w:sz w:val="24"/>
          <w:szCs w:val="24"/>
        </w:rPr>
        <w:t>На уровне СОО</w:t>
      </w:r>
      <w:r w:rsidRPr="007455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чебный план разработан</w:t>
      </w:r>
      <w:r w:rsidRPr="007455F1">
        <w:rPr>
          <w:rFonts w:ascii="Times New Roman" w:hAnsi="Times New Roman" w:cs="Times New Roman"/>
          <w:sz w:val="24"/>
          <w:szCs w:val="24"/>
        </w:rPr>
        <w:t xml:space="preserve"> таким образом, чтобы можно было целенаправленно удовлетворить запросы старшеклассников в содержании образования с учетом их дальнейшей ориентации на получение профессии. </w:t>
      </w:r>
    </w:p>
    <w:p w:rsidR="007455F1" w:rsidRPr="007455F1" w:rsidRDefault="007455F1" w:rsidP="007455F1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455F1">
        <w:rPr>
          <w:rFonts w:ascii="Times New Roman" w:hAnsi="Times New Roman" w:cs="Times New Roman"/>
          <w:sz w:val="24"/>
          <w:szCs w:val="24"/>
        </w:rPr>
        <w:t xml:space="preserve">Учебный план состоит из двух составляющих: инвариантной и вариативной частей. </w:t>
      </w:r>
    </w:p>
    <w:p w:rsidR="007455F1" w:rsidRPr="007455F1" w:rsidRDefault="007455F1" w:rsidP="007455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5F1">
        <w:rPr>
          <w:rFonts w:ascii="Times New Roman" w:hAnsi="Times New Roman" w:cs="Times New Roman"/>
          <w:sz w:val="24"/>
          <w:szCs w:val="24"/>
        </w:rPr>
        <w:t>В инвариантной части учебного плана реализуются федеральный и региональный образовательные компоненты, которые обеспечивают единство образовательного пространства РФ и Белгородской области и гарантируют овладение выпускниками школы необходимым минимумом знаний, умений и навыков, обеспечивающими возможности продолжения образования. Часы регионального компонента направлены на изучение православной культуры.</w:t>
      </w:r>
      <w:r w:rsidR="007540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653" w:rsidRPr="00FC3653" w:rsidRDefault="00754032" w:rsidP="00FC3653">
      <w:pPr>
        <w:pStyle w:val="Default"/>
        <w:ind w:firstLine="708"/>
        <w:jc w:val="both"/>
      </w:pPr>
      <w:r>
        <w:lastRenderedPageBreak/>
        <w:t>Для реализации прав граждан  на получение дошкольного, начального общего и основного общего</w:t>
      </w:r>
      <w:r w:rsidR="00B44B81">
        <w:t>, среднего общего</w:t>
      </w:r>
      <w:r>
        <w:t xml:space="preserve"> образования на родном языке из числа языков народов Российской Федерации, в учебный план добавлен предмет «Родной язык и литература».</w:t>
      </w:r>
      <w:r w:rsidR="00503B3C">
        <w:t xml:space="preserve"> </w:t>
      </w:r>
      <w:r w:rsidR="00A673D1">
        <w:t xml:space="preserve">Предмет «Родной язык и литература» изучается в объеме 0,5 часа в 10 и 11 классах и вводится </w:t>
      </w:r>
      <w:r w:rsidR="00BE0D23">
        <w:t>за счет часов школьного компонента.</w:t>
      </w:r>
      <w:r w:rsidR="00B44B81">
        <w:t xml:space="preserve"> Изучение данного предмета начинается со второго полугодия в объеме 1 часа в неделю.</w:t>
      </w:r>
    </w:p>
    <w:p w:rsidR="00FC3653" w:rsidRPr="00FC3653" w:rsidRDefault="007455F1" w:rsidP="00FC3653">
      <w:pPr>
        <w:pStyle w:val="a3"/>
        <w:ind w:firstLine="567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В 2017-2018</w:t>
      </w:r>
      <w:r w:rsidRPr="00FC3653">
        <w:rPr>
          <w:rFonts w:ascii="Times New Roman" w:hAnsi="Times New Roman"/>
          <w:b w:val="0"/>
          <w:sz w:val="24"/>
        </w:rPr>
        <w:t xml:space="preserve"> году для </w:t>
      </w:r>
      <w:proofErr w:type="gramStart"/>
      <w:r w:rsidRPr="00FC3653">
        <w:rPr>
          <w:rFonts w:ascii="Times New Roman" w:hAnsi="Times New Roman"/>
          <w:b w:val="0"/>
          <w:sz w:val="24"/>
        </w:rPr>
        <w:t>об</w:t>
      </w:r>
      <w:r>
        <w:rPr>
          <w:rFonts w:ascii="Times New Roman" w:hAnsi="Times New Roman"/>
          <w:b w:val="0"/>
          <w:sz w:val="24"/>
        </w:rPr>
        <w:t>учающихся</w:t>
      </w:r>
      <w:proofErr w:type="gramEnd"/>
      <w:r>
        <w:rPr>
          <w:rFonts w:ascii="Times New Roman" w:hAnsi="Times New Roman"/>
          <w:b w:val="0"/>
          <w:sz w:val="24"/>
        </w:rPr>
        <w:t xml:space="preserve"> 10 класса организуется  профильное обучение. По социально-гуманитарному профилю.</w:t>
      </w:r>
      <w:r w:rsidRPr="00FC3653">
        <w:rPr>
          <w:rFonts w:ascii="Times New Roman" w:hAnsi="Times New Roman"/>
          <w:b w:val="0"/>
          <w:sz w:val="24"/>
        </w:rPr>
        <w:t xml:space="preserve"> </w:t>
      </w:r>
      <w:r w:rsidR="00FC3653" w:rsidRPr="00FC3653">
        <w:rPr>
          <w:rFonts w:ascii="Times New Roman" w:hAnsi="Times New Roman"/>
          <w:b w:val="0"/>
          <w:sz w:val="24"/>
        </w:rPr>
        <w:t>Обязательными базовыми общеобразовательными учебными предметами я</w:t>
      </w:r>
      <w:r w:rsidR="00676ECF">
        <w:rPr>
          <w:rFonts w:ascii="Times New Roman" w:hAnsi="Times New Roman"/>
          <w:b w:val="0"/>
          <w:sz w:val="24"/>
        </w:rPr>
        <w:t xml:space="preserve">вляются: </w:t>
      </w:r>
      <w:proofErr w:type="gramStart"/>
      <w:r w:rsidR="00676ECF">
        <w:rPr>
          <w:rFonts w:ascii="Times New Roman" w:hAnsi="Times New Roman"/>
          <w:b w:val="0"/>
          <w:sz w:val="24"/>
        </w:rPr>
        <w:t>«Литература», «Иностранный язык</w:t>
      </w:r>
      <w:r w:rsidR="008B4031">
        <w:rPr>
          <w:rFonts w:ascii="Times New Roman" w:hAnsi="Times New Roman"/>
          <w:b w:val="0"/>
          <w:sz w:val="24"/>
        </w:rPr>
        <w:t>», «Математика</w:t>
      </w:r>
      <w:r w:rsidR="00676ECF">
        <w:rPr>
          <w:rFonts w:ascii="Times New Roman" w:hAnsi="Times New Roman"/>
          <w:b w:val="0"/>
          <w:sz w:val="24"/>
        </w:rPr>
        <w:t xml:space="preserve"> (алгебр</w:t>
      </w:r>
      <w:r w:rsidR="002522BC">
        <w:rPr>
          <w:rFonts w:ascii="Times New Roman" w:hAnsi="Times New Roman"/>
          <w:b w:val="0"/>
          <w:sz w:val="24"/>
        </w:rPr>
        <w:t xml:space="preserve">а </w:t>
      </w:r>
      <w:r w:rsidR="00676ECF">
        <w:rPr>
          <w:rFonts w:ascii="Times New Roman" w:hAnsi="Times New Roman"/>
          <w:b w:val="0"/>
          <w:sz w:val="24"/>
        </w:rPr>
        <w:t>и начала математического анализа, геометрия)</w:t>
      </w:r>
      <w:r w:rsidR="00FC3653" w:rsidRPr="00FC3653">
        <w:rPr>
          <w:rFonts w:ascii="Times New Roman" w:hAnsi="Times New Roman"/>
          <w:b w:val="0"/>
          <w:sz w:val="24"/>
        </w:rPr>
        <w:t>», «Информатика и ИКТ», «История»,</w:t>
      </w:r>
      <w:r w:rsidR="00754032">
        <w:rPr>
          <w:rFonts w:ascii="Times New Roman" w:hAnsi="Times New Roman"/>
          <w:b w:val="0"/>
          <w:sz w:val="24"/>
        </w:rPr>
        <w:t xml:space="preserve"> «Родной язык и литература</w:t>
      </w:r>
      <w:r w:rsidR="00FC3653" w:rsidRPr="00FC3653">
        <w:rPr>
          <w:rFonts w:ascii="Times New Roman" w:hAnsi="Times New Roman"/>
          <w:b w:val="0"/>
          <w:sz w:val="24"/>
        </w:rPr>
        <w:t>»</w:t>
      </w:r>
      <w:r w:rsidR="00754032">
        <w:rPr>
          <w:rFonts w:ascii="Times New Roman" w:hAnsi="Times New Roman"/>
          <w:b w:val="0"/>
          <w:sz w:val="24"/>
        </w:rPr>
        <w:t xml:space="preserve"> - изучается во 2 полугодии</w:t>
      </w:r>
      <w:r w:rsidR="00FC3653" w:rsidRPr="00FC3653">
        <w:rPr>
          <w:rFonts w:ascii="Times New Roman" w:hAnsi="Times New Roman"/>
          <w:b w:val="0"/>
          <w:sz w:val="24"/>
        </w:rPr>
        <w:t>, «География», «Физика»,</w:t>
      </w:r>
      <w:r w:rsidR="00676ECF">
        <w:rPr>
          <w:rFonts w:ascii="Times New Roman" w:hAnsi="Times New Roman"/>
          <w:b w:val="0"/>
          <w:sz w:val="24"/>
        </w:rPr>
        <w:t xml:space="preserve"> </w:t>
      </w:r>
      <w:r w:rsidR="00FC3653" w:rsidRPr="00FC3653">
        <w:rPr>
          <w:rFonts w:ascii="Times New Roman" w:hAnsi="Times New Roman"/>
          <w:b w:val="0"/>
          <w:sz w:val="24"/>
        </w:rPr>
        <w:t>«Химия», «Биология», «Физическая культура», «Мировая художе</w:t>
      </w:r>
      <w:r w:rsidR="007000C4">
        <w:rPr>
          <w:rFonts w:ascii="Times New Roman" w:hAnsi="Times New Roman"/>
          <w:b w:val="0"/>
          <w:sz w:val="24"/>
        </w:rPr>
        <w:t>ственная культура»</w:t>
      </w:r>
      <w:r w:rsidR="00FC3653" w:rsidRPr="00FC3653">
        <w:rPr>
          <w:rFonts w:ascii="Times New Roman" w:hAnsi="Times New Roman"/>
          <w:b w:val="0"/>
          <w:sz w:val="24"/>
        </w:rPr>
        <w:t>, «Основы безопасности жизнедеятельности».</w:t>
      </w:r>
      <w:proofErr w:type="gramEnd"/>
      <w:r w:rsidR="00700D6D">
        <w:rPr>
          <w:rFonts w:ascii="Times New Roman" w:hAnsi="Times New Roman"/>
          <w:b w:val="0"/>
          <w:sz w:val="24"/>
        </w:rPr>
        <w:t xml:space="preserve"> Во втором полугодии начинается изучение предмета «Астрономия».</w:t>
      </w:r>
      <w:r w:rsidR="00BE141F">
        <w:rPr>
          <w:rFonts w:ascii="Times New Roman" w:hAnsi="Times New Roman"/>
          <w:b w:val="0"/>
          <w:sz w:val="24"/>
        </w:rPr>
        <w:t xml:space="preserve"> На профильном уровне изуча</w:t>
      </w:r>
      <w:r w:rsidR="0092716D">
        <w:rPr>
          <w:rFonts w:ascii="Times New Roman" w:hAnsi="Times New Roman"/>
          <w:b w:val="0"/>
          <w:sz w:val="24"/>
        </w:rPr>
        <w:t>ются предметы «Русский язык», «О</w:t>
      </w:r>
      <w:r w:rsidR="00BE141F">
        <w:rPr>
          <w:rFonts w:ascii="Times New Roman" w:hAnsi="Times New Roman"/>
          <w:b w:val="0"/>
          <w:sz w:val="24"/>
        </w:rPr>
        <w:t>бществознание»</w:t>
      </w:r>
      <w:r w:rsidR="0092716D">
        <w:rPr>
          <w:rFonts w:ascii="Times New Roman" w:hAnsi="Times New Roman"/>
          <w:b w:val="0"/>
          <w:sz w:val="24"/>
        </w:rPr>
        <w:t>, «Право»</w:t>
      </w:r>
      <w:r w:rsidR="00BE141F">
        <w:rPr>
          <w:rFonts w:ascii="Times New Roman" w:hAnsi="Times New Roman"/>
          <w:b w:val="0"/>
          <w:sz w:val="24"/>
        </w:rPr>
        <w:t>.</w:t>
      </w:r>
    </w:p>
    <w:p w:rsidR="00FC3653" w:rsidRPr="00FC3653" w:rsidRDefault="007000C4" w:rsidP="00FC3653">
      <w:pPr>
        <w:pStyle w:val="a3"/>
        <w:ind w:firstLine="567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</w:t>
      </w:r>
      <w:r w:rsidR="00FC3653" w:rsidRPr="00FC3653">
        <w:rPr>
          <w:rFonts w:ascii="Times New Roman" w:hAnsi="Times New Roman"/>
          <w:b w:val="0"/>
          <w:sz w:val="24"/>
        </w:rPr>
        <w:t xml:space="preserve">Обучающиеся 11 класса продолжают обучение по учебному плану </w:t>
      </w:r>
      <w:r w:rsidR="00FC3653">
        <w:rPr>
          <w:rFonts w:ascii="Times New Roman" w:hAnsi="Times New Roman"/>
          <w:b w:val="0"/>
          <w:sz w:val="24"/>
        </w:rPr>
        <w:t>универсального (непрофильного ) обучения</w:t>
      </w:r>
      <w:proofErr w:type="gramStart"/>
      <w:r w:rsidR="00FC3653">
        <w:rPr>
          <w:rFonts w:ascii="Times New Roman" w:hAnsi="Times New Roman"/>
          <w:b w:val="0"/>
          <w:sz w:val="24"/>
        </w:rPr>
        <w:t>.</w:t>
      </w:r>
      <w:r w:rsidR="00FC3653" w:rsidRPr="00FC3653">
        <w:rPr>
          <w:rFonts w:ascii="Times New Roman" w:hAnsi="Times New Roman"/>
          <w:b w:val="0"/>
          <w:sz w:val="24"/>
        </w:rPr>
        <w:t xml:space="preserve">. </w:t>
      </w:r>
      <w:proofErr w:type="gramEnd"/>
    </w:p>
    <w:p w:rsidR="00FC3653" w:rsidRPr="00FC3653" w:rsidRDefault="007455F1" w:rsidP="00FC365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базовом уровне в </w:t>
      </w:r>
      <w:r w:rsidR="00FC3653" w:rsidRPr="00FC3653">
        <w:rPr>
          <w:rFonts w:ascii="Times New Roman" w:hAnsi="Times New Roman" w:cs="Times New Roman"/>
          <w:sz w:val="24"/>
          <w:szCs w:val="24"/>
        </w:rPr>
        <w:t>11 классах изучаются учебные предметы:</w:t>
      </w:r>
      <w:r w:rsidR="00DF7A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3653" w:rsidRPr="00FC3653">
        <w:rPr>
          <w:rFonts w:ascii="Times New Roman" w:hAnsi="Times New Roman" w:cs="Times New Roman"/>
          <w:sz w:val="24"/>
          <w:szCs w:val="24"/>
        </w:rPr>
        <w:t xml:space="preserve">«Русский язык» - 1 час в неделю; «Литература» - 3 </w:t>
      </w:r>
      <w:r w:rsidR="00676ECF">
        <w:rPr>
          <w:rFonts w:ascii="Times New Roman" w:hAnsi="Times New Roman" w:cs="Times New Roman"/>
          <w:sz w:val="24"/>
          <w:szCs w:val="24"/>
        </w:rPr>
        <w:t>часа; «Иностранный язык</w:t>
      </w:r>
      <w:r w:rsidR="00FC3653" w:rsidRPr="00FC3653">
        <w:rPr>
          <w:rFonts w:ascii="Times New Roman" w:hAnsi="Times New Roman" w:cs="Times New Roman"/>
          <w:sz w:val="24"/>
          <w:szCs w:val="24"/>
        </w:rPr>
        <w:t>» -3 часа, « Информатика и ИКТ»  - 1 час; «История» - 2 часа;</w:t>
      </w:r>
      <w:r w:rsidR="00B77B85">
        <w:rPr>
          <w:rFonts w:ascii="Times New Roman" w:hAnsi="Times New Roman" w:cs="Times New Roman"/>
          <w:sz w:val="24"/>
          <w:szCs w:val="24"/>
        </w:rPr>
        <w:t xml:space="preserve"> </w:t>
      </w:r>
      <w:r w:rsidR="00FC3653" w:rsidRPr="00FC3653">
        <w:rPr>
          <w:rFonts w:ascii="Times New Roman" w:hAnsi="Times New Roman" w:cs="Times New Roman"/>
          <w:sz w:val="24"/>
          <w:szCs w:val="24"/>
        </w:rPr>
        <w:t xml:space="preserve"> «География» - 1 час; «Физика»- 2 часа; «Химия» 1 час; «Биология» - 1 час, «Физическая культура» - 3 часа; «Основы безопасн</w:t>
      </w:r>
      <w:r w:rsidR="00754032">
        <w:rPr>
          <w:rFonts w:ascii="Times New Roman" w:hAnsi="Times New Roman" w:cs="Times New Roman"/>
          <w:sz w:val="24"/>
          <w:szCs w:val="24"/>
        </w:rPr>
        <w:t>ости жизнедеятельности» - 1 час, «Родной язык и литература»-0,5 часа.</w:t>
      </w:r>
      <w:proofErr w:type="gramEnd"/>
    </w:p>
    <w:p w:rsidR="00FC3653" w:rsidRPr="00FC3653" w:rsidRDefault="008B4031" w:rsidP="00FC365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 «Математика</w:t>
      </w:r>
      <w:r w:rsidR="00290030">
        <w:rPr>
          <w:rFonts w:ascii="Times New Roman" w:hAnsi="Times New Roman" w:cs="Times New Roman"/>
          <w:sz w:val="24"/>
          <w:szCs w:val="24"/>
        </w:rPr>
        <w:t xml:space="preserve"> </w:t>
      </w:r>
      <w:r w:rsidR="00676ECF">
        <w:rPr>
          <w:rFonts w:ascii="Times New Roman" w:hAnsi="Times New Roman" w:cs="Times New Roman"/>
          <w:sz w:val="24"/>
          <w:szCs w:val="24"/>
        </w:rPr>
        <w:t>(алгебра и начала математического анализа, геометрия)</w:t>
      </w:r>
      <w:proofErr w:type="gramStart"/>
      <w:r w:rsidR="00676ECF">
        <w:rPr>
          <w:rFonts w:ascii="Times New Roman" w:hAnsi="Times New Roman" w:cs="Times New Roman"/>
          <w:sz w:val="24"/>
          <w:szCs w:val="24"/>
        </w:rPr>
        <w:t>,</w:t>
      </w:r>
      <w:r w:rsidR="00FC3653" w:rsidRPr="00FC3653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FC3653" w:rsidRPr="00FC3653">
        <w:rPr>
          <w:rFonts w:ascii="Times New Roman" w:hAnsi="Times New Roman" w:cs="Times New Roman"/>
          <w:sz w:val="24"/>
          <w:szCs w:val="24"/>
        </w:rPr>
        <w:t xml:space="preserve"> в 10</w:t>
      </w:r>
      <w:r w:rsidR="00B77B85">
        <w:rPr>
          <w:rFonts w:ascii="Times New Roman" w:hAnsi="Times New Roman" w:cs="Times New Roman"/>
          <w:sz w:val="24"/>
          <w:szCs w:val="24"/>
        </w:rPr>
        <w:t>-11 классах</w:t>
      </w:r>
      <w:r w:rsidR="007455F1">
        <w:rPr>
          <w:rFonts w:ascii="Times New Roman" w:hAnsi="Times New Roman" w:cs="Times New Roman"/>
          <w:sz w:val="24"/>
          <w:szCs w:val="24"/>
        </w:rPr>
        <w:t xml:space="preserve"> изучается в объеме 4</w:t>
      </w:r>
      <w:r>
        <w:rPr>
          <w:rFonts w:ascii="Times New Roman" w:hAnsi="Times New Roman" w:cs="Times New Roman"/>
          <w:sz w:val="24"/>
          <w:szCs w:val="24"/>
        </w:rPr>
        <w:t xml:space="preserve"> часов в неделю</w:t>
      </w:r>
      <w:r w:rsidR="00B77B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3653" w:rsidRPr="00FC3653" w:rsidRDefault="00FC3653" w:rsidP="00FC365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3653">
        <w:rPr>
          <w:rFonts w:ascii="Times New Roman" w:hAnsi="Times New Roman" w:cs="Times New Roman"/>
          <w:sz w:val="24"/>
          <w:szCs w:val="24"/>
        </w:rPr>
        <w:t>Интегрированный учебный предмет «Обществознание (включая эко</w:t>
      </w:r>
      <w:r w:rsidR="007455F1">
        <w:rPr>
          <w:rFonts w:ascii="Times New Roman" w:hAnsi="Times New Roman" w:cs="Times New Roman"/>
          <w:sz w:val="24"/>
          <w:szCs w:val="24"/>
        </w:rPr>
        <w:t>номику и право)» изучается в 11классе</w:t>
      </w:r>
      <w:r w:rsidRPr="00FC3653">
        <w:rPr>
          <w:rFonts w:ascii="Times New Roman" w:hAnsi="Times New Roman" w:cs="Times New Roman"/>
          <w:sz w:val="24"/>
          <w:szCs w:val="24"/>
        </w:rPr>
        <w:t xml:space="preserve"> в объеме 2 часов.</w:t>
      </w:r>
    </w:p>
    <w:p w:rsidR="00FC3653" w:rsidRPr="00FC3653" w:rsidRDefault="00FC3653" w:rsidP="00FC3653">
      <w:pPr>
        <w:pStyle w:val="a5"/>
        <w:tabs>
          <w:tab w:val="left" w:pos="0"/>
          <w:tab w:val="left" w:pos="567"/>
        </w:tabs>
        <w:ind w:left="0"/>
        <w:jc w:val="both"/>
        <w:rPr>
          <w:sz w:val="24"/>
        </w:rPr>
      </w:pPr>
      <w:r w:rsidRPr="00FC3653">
        <w:rPr>
          <w:b/>
          <w:color w:val="000000"/>
          <w:sz w:val="24"/>
        </w:rPr>
        <w:tab/>
      </w:r>
    </w:p>
    <w:p w:rsidR="00FC3653" w:rsidRPr="00FC3653" w:rsidRDefault="00FC3653" w:rsidP="00FC3653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653">
        <w:rPr>
          <w:rFonts w:ascii="Times New Roman" w:hAnsi="Times New Roman" w:cs="Times New Roman"/>
          <w:b/>
          <w:sz w:val="24"/>
          <w:szCs w:val="24"/>
        </w:rPr>
        <w:t xml:space="preserve">Вариативная часть учебного плана включает </w:t>
      </w:r>
      <w:r w:rsidR="0092716D" w:rsidRPr="0092716D">
        <w:rPr>
          <w:rFonts w:ascii="Times New Roman" w:hAnsi="Times New Roman" w:cs="Times New Roman"/>
          <w:sz w:val="24"/>
          <w:szCs w:val="24"/>
        </w:rPr>
        <w:t>учебные предметы</w:t>
      </w:r>
      <w:r w:rsidR="0092716D">
        <w:rPr>
          <w:rFonts w:ascii="Times New Roman" w:hAnsi="Times New Roman" w:cs="Times New Roman"/>
          <w:sz w:val="24"/>
          <w:szCs w:val="24"/>
        </w:rPr>
        <w:t>,</w:t>
      </w:r>
      <w:r w:rsidR="009271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3653">
        <w:rPr>
          <w:rFonts w:ascii="Times New Roman" w:hAnsi="Times New Roman" w:cs="Times New Roman"/>
          <w:sz w:val="24"/>
          <w:szCs w:val="24"/>
        </w:rPr>
        <w:t xml:space="preserve">элективные учебные курсы по выбору </w:t>
      </w:r>
      <w:proofErr w:type="gramStart"/>
      <w:r w:rsidRPr="00FC365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C3653">
        <w:rPr>
          <w:rFonts w:ascii="Times New Roman" w:hAnsi="Times New Roman" w:cs="Times New Roman"/>
          <w:sz w:val="24"/>
          <w:szCs w:val="24"/>
        </w:rPr>
        <w:t xml:space="preserve"> и используются для:</w:t>
      </w:r>
    </w:p>
    <w:p w:rsidR="00FC3653" w:rsidRPr="00FC3653" w:rsidRDefault="00FC3653" w:rsidP="00FC365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</w:rPr>
      </w:pPr>
      <w:r w:rsidRPr="00FC3653">
        <w:rPr>
          <w:rFonts w:ascii="Times New Roman" w:hAnsi="Times New Roman"/>
          <w:b w:val="0"/>
          <w:sz w:val="24"/>
        </w:rPr>
        <w:t>удовлетворения познавательных интересов обучающихся в различных сферах человеческой деятельности;</w:t>
      </w:r>
    </w:p>
    <w:p w:rsidR="00FC3653" w:rsidRPr="00FC3653" w:rsidRDefault="00FC3653" w:rsidP="00FC365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</w:rPr>
      </w:pPr>
      <w:r w:rsidRPr="00FC3653">
        <w:rPr>
          <w:rFonts w:ascii="Times New Roman" w:hAnsi="Times New Roman"/>
          <w:b w:val="0"/>
          <w:sz w:val="24"/>
        </w:rPr>
        <w:t>получения дополнительной подготовки для сдачи единого государственного экзамена;</w:t>
      </w:r>
    </w:p>
    <w:p w:rsidR="00FC3653" w:rsidRPr="00FC3653" w:rsidRDefault="00FC3653" w:rsidP="00FC365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</w:rPr>
      </w:pPr>
      <w:r w:rsidRPr="00FC3653">
        <w:rPr>
          <w:rFonts w:ascii="Times New Roman" w:hAnsi="Times New Roman"/>
          <w:b w:val="0"/>
          <w:sz w:val="24"/>
        </w:rPr>
        <w:t>профессиональной подготовки.</w:t>
      </w:r>
    </w:p>
    <w:p w:rsidR="00FC3653" w:rsidRPr="00FC3653" w:rsidRDefault="00FC3653" w:rsidP="00FC3653">
      <w:pPr>
        <w:pStyle w:val="2"/>
        <w:spacing w:after="0" w:line="240" w:lineRule="auto"/>
        <w:ind w:firstLine="540"/>
        <w:jc w:val="both"/>
      </w:pPr>
    </w:p>
    <w:p w:rsidR="00FC3653" w:rsidRDefault="00FC3653" w:rsidP="00FC3653">
      <w:pPr>
        <w:pStyle w:val="2"/>
        <w:spacing w:after="0" w:line="240" w:lineRule="auto"/>
        <w:ind w:firstLine="540"/>
        <w:jc w:val="both"/>
      </w:pPr>
      <w:r w:rsidRPr="00FC3653">
        <w:t xml:space="preserve">Выбор элективных курсов осуществляется </w:t>
      </w:r>
      <w:proofErr w:type="gramStart"/>
      <w:r w:rsidRPr="00FC3653">
        <w:t>обучающимися</w:t>
      </w:r>
      <w:proofErr w:type="gramEnd"/>
      <w:r w:rsidRPr="00FC3653">
        <w:t xml:space="preserve"> самостоятельно. </w:t>
      </w:r>
    </w:p>
    <w:p w:rsidR="00466B36" w:rsidRPr="00FC3653" w:rsidRDefault="007455F1" w:rsidP="00FC3653">
      <w:pPr>
        <w:pStyle w:val="2"/>
        <w:spacing w:after="0" w:line="240" w:lineRule="auto"/>
        <w:ind w:firstLine="540"/>
        <w:jc w:val="both"/>
      </w:pPr>
      <w:r>
        <w:t>В 2017-2018</w:t>
      </w:r>
      <w:r w:rsidR="00466B36">
        <w:t xml:space="preserve"> учебном году часы школьного компонента с целью повышения качества подготовки к ЕГЭ, </w:t>
      </w:r>
      <w:r w:rsidR="00394183">
        <w:t>в 11 классе</w:t>
      </w:r>
      <w:r w:rsidR="00466B36">
        <w:t xml:space="preserve"> используются на изучение русского языка, математики и обществознания. </w:t>
      </w:r>
    </w:p>
    <w:p w:rsidR="00FC3653" w:rsidRPr="00FC3653" w:rsidRDefault="00FC3653" w:rsidP="00FC3653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3653" w:rsidRPr="00FC3653" w:rsidRDefault="00FC3653" w:rsidP="00FC3653">
      <w:pPr>
        <w:pStyle w:val="Default"/>
        <w:jc w:val="center"/>
        <w:rPr>
          <w:b/>
          <w:bCs/>
        </w:rPr>
      </w:pPr>
    </w:p>
    <w:p w:rsidR="00FC3653" w:rsidRPr="00FC3653" w:rsidRDefault="00FC3653" w:rsidP="00FC3653">
      <w:pPr>
        <w:pStyle w:val="Default"/>
        <w:jc w:val="center"/>
        <w:rPr>
          <w:b/>
          <w:bCs/>
        </w:rPr>
      </w:pPr>
      <w:r w:rsidRPr="00FC3653">
        <w:rPr>
          <w:b/>
          <w:bCs/>
        </w:rPr>
        <w:t xml:space="preserve">Промежуточная аттестация учащихся, </w:t>
      </w:r>
    </w:p>
    <w:p w:rsidR="00FC3653" w:rsidRPr="00FC3653" w:rsidRDefault="00FC3653" w:rsidP="00FC3653">
      <w:pPr>
        <w:pStyle w:val="Default"/>
        <w:jc w:val="center"/>
        <w:rPr>
          <w:b/>
          <w:bCs/>
        </w:rPr>
      </w:pPr>
      <w:proofErr w:type="gramStart"/>
      <w:r w:rsidRPr="00FC3653">
        <w:rPr>
          <w:b/>
          <w:bCs/>
        </w:rPr>
        <w:t>осваивающих</w:t>
      </w:r>
      <w:proofErr w:type="gramEnd"/>
      <w:r w:rsidRPr="00FC3653">
        <w:rPr>
          <w:b/>
          <w:bCs/>
        </w:rPr>
        <w:t xml:space="preserve"> программы среднего общего образования</w:t>
      </w:r>
    </w:p>
    <w:p w:rsidR="00FC3653" w:rsidRPr="00FC3653" w:rsidRDefault="00FC3653" w:rsidP="00FC3653">
      <w:pPr>
        <w:pStyle w:val="Default"/>
        <w:jc w:val="center"/>
      </w:pPr>
    </w:p>
    <w:p w:rsidR="00FC3653" w:rsidRPr="00FC3653" w:rsidRDefault="00FC3653" w:rsidP="00FC3653">
      <w:pPr>
        <w:pStyle w:val="Default"/>
        <w:ind w:firstLine="708"/>
        <w:jc w:val="both"/>
      </w:pPr>
      <w:r w:rsidRPr="00FC3653">
        <w:t xml:space="preserve">Промежуточная аттестация учащихся представляет собой процедуру </w:t>
      </w:r>
      <w:proofErr w:type="gramStart"/>
      <w:r w:rsidRPr="00FC3653">
        <w:t>определения качества результатов освоения основной образовательной программы уровня среднего общего</w:t>
      </w:r>
      <w:proofErr w:type="gramEnd"/>
      <w:r w:rsidRPr="00FC3653">
        <w:t xml:space="preserve"> образования, продемонстрированных учащимися в текущем учебном году, и установление степени их соответствия требованиям федерального компонента государственного образовательного стандарта, учебных программ по предметам, курсам, дисциплинам (модулям).  </w:t>
      </w:r>
    </w:p>
    <w:p w:rsidR="00FC3653" w:rsidRPr="008B4031" w:rsidRDefault="008B4031" w:rsidP="008B4031">
      <w:pPr>
        <w:pStyle w:val="Default"/>
        <w:jc w:val="both"/>
      </w:pPr>
      <w:r w:rsidRPr="008B4031">
        <w:lastRenderedPageBreak/>
        <w:t xml:space="preserve">Учитывая  обязательный экзамен по русскому языку и математике в форме единого государственного экзамена  при прохождении государственной итоговой аттестации за курс среднего общего образования, в 10 классе на аттестационные испытания выносятся  учебные предметы </w:t>
      </w:r>
      <w:r w:rsidRPr="008B4031">
        <w:rPr>
          <w:b/>
          <w:i/>
        </w:rPr>
        <w:t xml:space="preserve">«Русский язык» </w:t>
      </w:r>
      <w:r w:rsidRPr="008B4031">
        <w:t xml:space="preserve">и  </w:t>
      </w:r>
      <w:r w:rsidRPr="008B4031">
        <w:rPr>
          <w:b/>
          <w:i/>
        </w:rPr>
        <w:t>«Математика</w:t>
      </w:r>
      <w:r w:rsidR="00676ECF">
        <w:rPr>
          <w:b/>
          <w:i/>
        </w:rPr>
        <w:t xml:space="preserve"> (алгебра и начала математического анализа, геометрия)</w:t>
      </w:r>
      <w:r>
        <w:rPr>
          <w:b/>
          <w:i/>
        </w:rPr>
        <w:t>»</w:t>
      </w:r>
      <w:r w:rsidRPr="008B4031">
        <w:rPr>
          <w:b/>
          <w:i/>
        </w:rPr>
        <w:t>.</w:t>
      </w:r>
    </w:p>
    <w:p w:rsidR="00FC3653" w:rsidRPr="00FC3653" w:rsidRDefault="00FC3653" w:rsidP="00FC3653">
      <w:pPr>
        <w:pStyle w:val="Default"/>
        <w:ind w:firstLine="708"/>
        <w:jc w:val="both"/>
      </w:pPr>
      <w:r w:rsidRPr="00FC3653">
        <w:t>В 11 классе промежуточная аттестация проводится без аттест</w:t>
      </w:r>
      <w:r w:rsidR="00394183">
        <w:t>ационных испытаний и завершается</w:t>
      </w:r>
      <w:r w:rsidRPr="00FC3653">
        <w:t xml:space="preserve"> освоение программ среднего общего образования проведением государственной итоговой аттестации. </w:t>
      </w:r>
    </w:p>
    <w:p w:rsidR="00FC3653" w:rsidRPr="00FC3653" w:rsidRDefault="00FC3653" w:rsidP="00FC3653">
      <w:pPr>
        <w:pStyle w:val="Default"/>
        <w:ind w:firstLine="708"/>
        <w:jc w:val="both"/>
      </w:pPr>
      <w:r w:rsidRPr="00FC3653">
        <w:t xml:space="preserve">Сроки проведения промежуточной аттестации с </w:t>
      </w:r>
      <w:r w:rsidR="00E357DA">
        <w:rPr>
          <w:b/>
        </w:rPr>
        <w:t>26.05.2018г. по 31.05.2018</w:t>
      </w:r>
      <w:r w:rsidRPr="00FC3653">
        <w:rPr>
          <w:b/>
        </w:rPr>
        <w:t>г.</w:t>
      </w:r>
    </w:p>
    <w:p w:rsidR="00FC3653" w:rsidRPr="00FC3653" w:rsidRDefault="00FC3653" w:rsidP="00FC3653">
      <w:pPr>
        <w:pStyle w:val="2"/>
        <w:spacing w:after="0" w:line="240" w:lineRule="auto"/>
        <w:ind w:firstLine="708"/>
        <w:jc w:val="both"/>
      </w:pPr>
      <w:r w:rsidRPr="00FC3653">
        <w:t>Порядок проведения промежуточной аттестации регламентирован Положением о формах, периодичности, порядке текущего контроля успеваемости и промежуточной аттестации учащихся муниципального общеобразовательного учреждения «Никольская средняя общеобразовательная школа Белгородского района Белгородской области».</w:t>
      </w:r>
    </w:p>
    <w:p w:rsidR="00FC3653" w:rsidRDefault="00FC3653" w:rsidP="00FC3653">
      <w:pPr>
        <w:rPr>
          <w:rFonts w:ascii="Times New Roman" w:hAnsi="Times New Roman" w:cs="Times New Roman"/>
          <w:sz w:val="24"/>
          <w:szCs w:val="24"/>
        </w:rPr>
      </w:pPr>
    </w:p>
    <w:p w:rsidR="00E357DA" w:rsidRDefault="00E357DA" w:rsidP="00FC3653">
      <w:pPr>
        <w:rPr>
          <w:rFonts w:ascii="Times New Roman" w:hAnsi="Times New Roman" w:cs="Times New Roman"/>
          <w:sz w:val="24"/>
          <w:szCs w:val="24"/>
        </w:rPr>
      </w:pPr>
    </w:p>
    <w:p w:rsidR="00622731" w:rsidRDefault="00622731" w:rsidP="00E357DA">
      <w:pPr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622731" w:rsidRDefault="00622731" w:rsidP="00E357DA">
      <w:pPr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622731" w:rsidRDefault="00622731" w:rsidP="00E357DA">
      <w:pPr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622731" w:rsidRDefault="00622731" w:rsidP="00E357DA">
      <w:pPr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622731" w:rsidRDefault="00622731" w:rsidP="00E357DA">
      <w:pPr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622731" w:rsidRDefault="00622731" w:rsidP="00E357DA">
      <w:pPr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622731" w:rsidRDefault="00622731" w:rsidP="00E357DA">
      <w:pPr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622731" w:rsidRDefault="00622731" w:rsidP="00E357DA">
      <w:pPr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622731" w:rsidRDefault="00622731" w:rsidP="00E357DA">
      <w:pPr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622731" w:rsidRDefault="00622731" w:rsidP="00E357DA">
      <w:pPr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622731" w:rsidRDefault="00622731" w:rsidP="00E357DA">
      <w:pPr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622731" w:rsidRDefault="00622731" w:rsidP="00E357DA">
      <w:pPr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622731" w:rsidRDefault="00622731" w:rsidP="00E357DA">
      <w:pPr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622731" w:rsidRDefault="00622731" w:rsidP="00E357DA">
      <w:pPr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622731" w:rsidRDefault="00622731" w:rsidP="00E357DA">
      <w:pPr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622731" w:rsidRDefault="00622731" w:rsidP="00E357DA">
      <w:pPr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622731" w:rsidRDefault="00622731" w:rsidP="00E357DA">
      <w:pPr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622731" w:rsidRDefault="00622731" w:rsidP="00E357DA">
      <w:pPr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394183" w:rsidRDefault="00394183" w:rsidP="00394183">
      <w:pPr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E357DA" w:rsidRPr="00FC3653" w:rsidRDefault="00394183" w:rsidP="00394183">
      <w:pPr>
        <w:rPr>
          <w:rFonts w:ascii="Times New Roman" w:hAnsi="Times New Roman" w:cs="Times New Roman"/>
          <w:b/>
          <w:spacing w:val="-6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pacing w:val="-6"/>
          <w:sz w:val="24"/>
          <w:szCs w:val="24"/>
        </w:rPr>
        <w:lastRenderedPageBreak/>
        <w:t xml:space="preserve">                                                    </w:t>
      </w:r>
      <w:r w:rsidR="00E357DA" w:rsidRPr="00FC3653">
        <w:rPr>
          <w:rFonts w:ascii="Times New Roman" w:hAnsi="Times New Roman" w:cs="Times New Roman"/>
          <w:b/>
          <w:spacing w:val="-6"/>
          <w:sz w:val="24"/>
          <w:szCs w:val="24"/>
        </w:rPr>
        <w:t>СРЕДНЕЕ ОБЩЕЕ ОБРАЗОВАНИЕ</w:t>
      </w:r>
    </w:p>
    <w:p w:rsidR="00E357DA" w:rsidRPr="00FC3653" w:rsidRDefault="00E357DA" w:rsidP="00E357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 класс 2017-2018 </w:t>
      </w:r>
      <w:r w:rsidRPr="00FC3653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E357DA" w:rsidRPr="00FC3653" w:rsidRDefault="00E357DA" w:rsidP="00E357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Социально-гуманитарный профиль</w:t>
      </w:r>
    </w:p>
    <w:tbl>
      <w:tblPr>
        <w:tblW w:w="86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8"/>
        <w:gridCol w:w="92"/>
        <w:gridCol w:w="2535"/>
      </w:tblGrid>
      <w:tr w:rsidR="00E357DA" w:rsidRPr="00FC3653" w:rsidTr="00BE141F">
        <w:trPr>
          <w:trHeight w:val="435"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DA" w:rsidRPr="00FC3653" w:rsidRDefault="00E357DA" w:rsidP="00394183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Учебные предметы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DA" w:rsidRPr="00FC3653" w:rsidRDefault="00E357DA" w:rsidP="00394183">
            <w:pPr>
              <w:pStyle w:val="4"/>
              <w:spacing w:before="0" w:after="0" w:line="0" w:lineRule="atLeast"/>
              <w:jc w:val="both"/>
              <w:rPr>
                <w:sz w:val="24"/>
                <w:szCs w:val="24"/>
                <w:lang w:eastAsia="en-US"/>
              </w:rPr>
            </w:pPr>
            <w:r w:rsidRPr="00FC3653">
              <w:rPr>
                <w:sz w:val="24"/>
                <w:szCs w:val="24"/>
                <w:lang w:eastAsia="en-US"/>
              </w:rPr>
              <w:t>Число недельных учебных часов</w:t>
            </w:r>
          </w:p>
        </w:tc>
      </w:tr>
      <w:tr w:rsidR="00E357DA" w:rsidRPr="00FC3653" w:rsidTr="00BE141F">
        <w:tc>
          <w:tcPr>
            <w:tcW w:w="8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DA" w:rsidRPr="00FC3653" w:rsidRDefault="00E357DA" w:rsidP="00394183">
            <w:pPr>
              <w:pStyle w:val="4"/>
              <w:keepLines/>
              <w:numPr>
                <w:ilvl w:val="0"/>
                <w:numId w:val="2"/>
              </w:numPr>
              <w:spacing w:before="0" w:after="0" w:line="0" w:lineRule="atLeast"/>
              <w:jc w:val="center"/>
              <w:rPr>
                <w:i/>
                <w:sz w:val="24"/>
                <w:szCs w:val="24"/>
                <w:lang w:eastAsia="en-US"/>
              </w:rPr>
            </w:pPr>
            <w:r w:rsidRPr="00FC3653">
              <w:rPr>
                <w:i/>
                <w:sz w:val="24"/>
                <w:szCs w:val="24"/>
                <w:lang w:eastAsia="en-US"/>
              </w:rPr>
              <w:t>Федеральный компонент</w:t>
            </w:r>
          </w:p>
        </w:tc>
      </w:tr>
      <w:tr w:rsidR="00E357DA" w:rsidRPr="00FC3653" w:rsidTr="00BE141F">
        <w:trPr>
          <w:cantSplit/>
        </w:trPr>
        <w:tc>
          <w:tcPr>
            <w:tcW w:w="8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DA" w:rsidRPr="00FC3653" w:rsidRDefault="00E357DA" w:rsidP="00394183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Базовые учебные предметы</w:t>
            </w:r>
          </w:p>
        </w:tc>
      </w:tr>
      <w:tr w:rsidR="002522BC" w:rsidRPr="00FC3653" w:rsidTr="00BE141F">
        <w:trPr>
          <w:cantSplit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BC" w:rsidRPr="00FC3653" w:rsidRDefault="002522BC" w:rsidP="0039418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Родной язык</w:t>
            </w:r>
            <w:r w:rsidR="00503B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="006975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литература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BC" w:rsidRDefault="002522BC" w:rsidP="0039418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</w:tr>
      <w:tr w:rsidR="00E357DA" w:rsidRPr="00FC3653" w:rsidTr="00BE141F">
        <w:trPr>
          <w:cantSplit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DA" w:rsidRPr="00FC3653" w:rsidRDefault="00E357DA" w:rsidP="0039418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DA" w:rsidRPr="00FC3653" w:rsidRDefault="0069751D" w:rsidP="0039418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E357DA" w:rsidRPr="00FC3653" w:rsidTr="00BE141F">
        <w:trPr>
          <w:cantSplit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DA" w:rsidRPr="00FC3653" w:rsidRDefault="00C431E1" w:rsidP="0039418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Иностранный </w:t>
            </w:r>
            <w:r w:rsidR="00E357DA"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язык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DA" w:rsidRPr="00FC3653" w:rsidRDefault="00E357DA" w:rsidP="0039418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E357DA" w:rsidRPr="00FC3653" w:rsidTr="00BE141F">
        <w:trPr>
          <w:cantSplit/>
          <w:trHeight w:val="509"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57DA" w:rsidRPr="00FC3653" w:rsidRDefault="00E357DA" w:rsidP="0039418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  <w:r w:rsidR="00483C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(алгебра и начала математического анализа, геометрия)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57DA" w:rsidRPr="00FC3653" w:rsidRDefault="00E357DA" w:rsidP="0039418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E357DA" w:rsidRPr="00FC3653" w:rsidTr="00BE141F">
        <w:trPr>
          <w:cantSplit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DA" w:rsidRPr="00FC3653" w:rsidRDefault="00E357DA" w:rsidP="0039418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DA" w:rsidRPr="00FC3653" w:rsidRDefault="00E357DA" w:rsidP="0039418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357DA" w:rsidRPr="00FC3653" w:rsidTr="00BE141F">
        <w:trPr>
          <w:cantSplit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DA" w:rsidRPr="00FC3653" w:rsidRDefault="00E357DA" w:rsidP="0039418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DA" w:rsidRPr="00FC3653" w:rsidRDefault="00E357DA" w:rsidP="0039418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357DA" w:rsidRPr="00FC3653" w:rsidTr="00BE141F">
        <w:trPr>
          <w:cantSplit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DA" w:rsidRPr="00FC3653" w:rsidRDefault="00E357DA" w:rsidP="0039418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Физика 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DA" w:rsidRPr="00FC3653" w:rsidRDefault="00E357DA" w:rsidP="0039418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357DA" w:rsidRPr="00FC3653" w:rsidTr="00BE141F">
        <w:trPr>
          <w:cantSplit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DA" w:rsidRPr="00FC3653" w:rsidRDefault="00E357DA" w:rsidP="0039418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Химия 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DA" w:rsidRPr="00FC3653" w:rsidRDefault="00E357DA" w:rsidP="0039418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357DA" w:rsidRPr="00FC3653" w:rsidTr="00BE141F">
        <w:trPr>
          <w:cantSplit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DA" w:rsidRPr="00FC3653" w:rsidRDefault="00E357DA" w:rsidP="0039418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Биология 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DA" w:rsidRPr="00FC3653" w:rsidRDefault="00E357DA" w:rsidP="0039418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357DA" w:rsidRPr="00FC3653" w:rsidTr="00BE141F">
        <w:trPr>
          <w:cantSplit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DA" w:rsidRPr="00FC3653" w:rsidRDefault="00E357DA" w:rsidP="0039418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DA" w:rsidRPr="00FC3653" w:rsidRDefault="00E357DA" w:rsidP="0039418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E357DA" w:rsidRPr="00FC3653" w:rsidTr="00BE141F">
        <w:trPr>
          <w:cantSplit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DA" w:rsidRPr="00FC3653" w:rsidRDefault="00E357DA" w:rsidP="0039418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DA" w:rsidRPr="00FC3653" w:rsidRDefault="00E357DA" w:rsidP="0039418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357DA" w:rsidRPr="00FC3653" w:rsidTr="00BE141F">
        <w:trPr>
          <w:cantSplit/>
          <w:trHeight w:val="371"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DA" w:rsidRPr="00FF3344" w:rsidRDefault="00E357DA" w:rsidP="0039418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33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DA" w:rsidRPr="00FF3344" w:rsidRDefault="00E357DA" w:rsidP="0039418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357DA" w:rsidRPr="00FC3653" w:rsidTr="00BE141F">
        <w:trPr>
          <w:cantSplit/>
          <w:trHeight w:val="357"/>
        </w:trPr>
        <w:tc>
          <w:tcPr>
            <w:tcW w:w="8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DA" w:rsidRPr="00FC3653" w:rsidRDefault="00E357DA" w:rsidP="00394183">
            <w:pPr>
              <w:spacing w:after="0" w:line="0" w:lineRule="atLeast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Профильные учебные предметы</w:t>
            </w:r>
          </w:p>
        </w:tc>
      </w:tr>
      <w:tr w:rsidR="00E357DA" w:rsidRPr="00FC3653" w:rsidTr="00BE141F">
        <w:trPr>
          <w:cantSplit/>
          <w:trHeight w:val="357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DA" w:rsidRDefault="00E357DA" w:rsidP="00394183">
            <w:pPr>
              <w:spacing w:after="0" w:line="0" w:lineRule="atLeast"/>
              <w:ind w:left="602" w:firstLine="47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6A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  <w:p w:rsidR="00E551E8" w:rsidRDefault="00E357DA" w:rsidP="00394183">
            <w:pPr>
              <w:spacing w:after="0" w:line="0" w:lineRule="atLeast"/>
              <w:ind w:left="108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6A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  <w:p w:rsidR="00E551E8" w:rsidRPr="004A4A19" w:rsidRDefault="00E551E8" w:rsidP="00394183">
            <w:pPr>
              <w:spacing w:after="0" w:line="0" w:lineRule="atLeast"/>
              <w:ind w:left="108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DA" w:rsidRDefault="00BE0D23" w:rsidP="00394183">
            <w:pPr>
              <w:spacing w:after="0" w:line="0" w:lineRule="atLeast"/>
              <w:ind w:left="64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E357DA" w:rsidRDefault="00E357DA" w:rsidP="00394183">
            <w:pPr>
              <w:spacing w:after="0" w:line="0" w:lineRule="atLeast"/>
              <w:ind w:left="64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6A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E551E8" w:rsidRPr="00176A20" w:rsidRDefault="004A4A19" w:rsidP="00394183">
            <w:pPr>
              <w:spacing w:after="0" w:line="0" w:lineRule="atLeast"/>
              <w:ind w:left="64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81E9C" w:rsidRPr="00FC3653" w:rsidTr="00BE141F">
        <w:trPr>
          <w:cantSplit/>
          <w:trHeight w:val="357"/>
        </w:trPr>
        <w:tc>
          <w:tcPr>
            <w:tcW w:w="8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9C" w:rsidRPr="00FC3653" w:rsidRDefault="00481E9C" w:rsidP="00394183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                                                                                                    30,5</w:t>
            </w:r>
          </w:p>
        </w:tc>
      </w:tr>
      <w:tr w:rsidR="00E357DA" w:rsidRPr="00FC3653" w:rsidTr="00BE141F">
        <w:trPr>
          <w:cantSplit/>
          <w:trHeight w:val="357"/>
        </w:trPr>
        <w:tc>
          <w:tcPr>
            <w:tcW w:w="8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DA" w:rsidRPr="00FC3653" w:rsidRDefault="00E357DA" w:rsidP="00394183">
            <w:pPr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Региональный компонент</w:t>
            </w:r>
          </w:p>
        </w:tc>
      </w:tr>
      <w:tr w:rsidR="00E357DA" w:rsidRPr="00FC3653" w:rsidTr="00BE141F">
        <w:trPr>
          <w:cantSplit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DA" w:rsidRPr="00FC3653" w:rsidRDefault="00E357DA" w:rsidP="0039418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Православная культура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DA" w:rsidRPr="00FC3653" w:rsidRDefault="00E357DA" w:rsidP="0039418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357DA" w:rsidRPr="00FC3653" w:rsidTr="00BE141F">
        <w:trPr>
          <w:cantSplit/>
        </w:trPr>
        <w:tc>
          <w:tcPr>
            <w:tcW w:w="8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DA" w:rsidRPr="00FC3653" w:rsidRDefault="00E357DA" w:rsidP="0039418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III. </w:t>
            </w:r>
            <w:r w:rsidRPr="00FC36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Компонент образовательного учреждения</w:t>
            </w:r>
          </w:p>
        </w:tc>
      </w:tr>
      <w:tr w:rsidR="00E357DA" w:rsidRPr="00FC3653" w:rsidTr="00BE141F">
        <w:trPr>
          <w:cantSplit/>
          <w:trHeight w:val="485"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DA" w:rsidRPr="00FC3653" w:rsidRDefault="00481E9C" w:rsidP="0039418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DA" w:rsidRPr="00FC3653" w:rsidRDefault="00481E9C" w:rsidP="0039418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357DA" w:rsidRPr="00FC3653" w:rsidTr="00BE141F">
        <w:trPr>
          <w:cantSplit/>
          <w:trHeight w:val="217"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DA" w:rsidRPr="00FC3653" w:rsidRDefault="004A4A19" w:rsidP="0039418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DA" w:rsidRPr="00FC3653" w:rsidRDefault="00E551E8" w:rsidP="0039418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357DA" w:rsidRPr="00FC3653" w:rsidTr="00BE141F">
        <w:trPr>
          <w:cantSplit/>
          <w:trHeight w:val="160"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9C" w:rsidRPr="00FC3653" w:rsidRDefault="00481E9C" w:rsidP="0039418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454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9C" w:rsidRPr="00FC3653" w:rsidRDefault="00394183" w:rsidP="0039418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481E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,5</w:t>
            </w:r>
          </w:p>
        </w:tc>
      </w:tr>
      <w:tr w:rsidR="00E357DA" w:rsidRPr="00FC3653" w:rsidTr="00BE141F">
        <w:trPr>
          <w:cantSplit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DA" w:rsidRPr="00FC3653" w:rsidRDefault="00E357DA" w:rsidP="00394183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DA" w:rsidRPr="00FC3653" w:rsidRDefault="00E357DA" w:rsidP="00394183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34</w:t>
            </w:r>
          </w:p>
        </w:tc>
      </w:tr>
      <w:bookmarkEnd w:id="0"/>
    </w:tbl>
    <w:p w:rsidR="00E357DA" w:rsidRPr="00FC3653" w:rsidRDefault="00E357DA" w:rsidP="00FC3653">
      <w:pPr>
        <w:rPr>
          <w:rFonts w:ascii="Times New Roman" w:hAnsi="Times New Roman" w:cs="Times New Roman"/>
          <w:sz w:val="24"/>
          <w:szCs w:val="24"/>
        </w:rPr>
        <w:sectPr w:rsidR="00E357DA" w:rsidRPr="00FC3653">
          <w:footerReference w:type="default" r:id="rId10"/>
          <w:pgSz w:w="11906" w:h="16838"/>
          <w:pgMar w:top="1134" w:right="851" w:bottom="1134" w:left="1418" w:header="0" w:footer="0" w:gutter="0"/>
          <w:cols w:space="720"/>
        </w:sectPr>
      </w:pPr>
    </w:p>
    <w:p w:rsidR="007D0155" w:rsidRDefault="007D0155" w:rsidP="00394183">
      <w:pPr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FC3653" w:rsidRPr="00FC3653" w:rsidRDefault="00FC3653" w:rsidP="00FC3653">
      <w:pPr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FC3653">
        <w:rPr>
          <w:rFonts w:ascii="Times New Roman" w:hAnsi="Times New Roman" w:cs="Times New Roman"/>
          <w:b/>
          <w:spacing w:val="-6"/>
          <w:sz w:val="24"/>
          <w:szCs w:val="24"/>
        </w:rPr>
        <w:t>СРЕДНЕЕ ОБЩЕЕ ОБРАЗОВАНИЕ</w:t>
      </w:r>
    </w:p>
    <w:p w:rsidR="00FC3653" w:rsidRPr="00FC3653" w:rsidRDefault="003522CE" w:rsidP="00FC36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 2017-2018</w:t>
      </w:r>
      <w:r w:rsidR="00FC3653" w:rsidRPr="00FC3653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p w:rsidR="00FC3653" w:rsidRDefault="006C552D" w:rsidP="00FC36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653">
        <w:rPr>
          <w:rFonts w:ascii="Times New Roman" w:hAnsi="Times New Roman" w:cs="Times New Roman"/>
          <w:b/>
          <w:sz w:val="24"/>
          <w:szCs w:val="24"/>
        </w:rPr>
        <w:t>Униве</w:t>
      </w:r>
      <w:r w:rsidR="003522CE">
        <w:rPr>
          <w:rFonts w:ascii="Times New Roman" w:hAnsi="Times New Roman" w:cs="Times New Roman"/>
          <w:b/>
          <w:sz w:val="24"/>
          <w:szCs w:val="24"/>
        </w:rPr>
        <w:t>рсальное (непрофильное обуче</w:t>
      </w:r>
      <w:r w:rsidR="007D0155">
        <w:rPr>
          <w:rFonts w:ascii="Times New Roman" w:hAnsi="Times New Roman" w:cs="Times New Roman"/>
          <w:b/>
          <w:sz w:val="24"/>
          <w:szCs w:val="24"/>
        </w:rPr>
        <w:t>ние)</w:t>
      </w:r>
    </w:p>
    <w:tbl>
      <w:tblPr>
        <w:tblW w:w="86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8"/>
        <w:gridCol w:w="2627"/>
      </w:tblGrid>
      <w:tr w:rsidR="00133A4A" w:rsidRPr="00FC3653" w:rsidTr="007C5EAF">
        <w:trPr>
          <w:trHeight w:val="435"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4A" w:rsidRPr="00FC3653" w:rsidRDefault="00133A4A" w:rsidP="00394183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Учебные предметы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4A" w:rsidRPr="00FC3653" w:rsidRDefault="00133A4A" w:rsidP="00394183">
            <w:pPr>
              <w:pStyle w:val="4"/>
              <w:spacing w:before="0" w:after="0" w:line="0" w:lineRule="atLeast"/>
              <w:jc w:val="both"/>
              <w:rPr>
                <w:sz w:val="24"/>
                <w:szCs w:val="24"/>
                <w:lang w:eastAsia="en-US"/>
              </w:rPr>
            </w:pPr>
            <w:r w:rsidRPr="00FC3653">
              <w:rPr>
                <w:sz w:val="24"/>
                <w:szCs w:val="24"/>
                <w:lang w:eastAsia="en-US"/>
              </w:rPr>
              <w:t>Число недельных учебных часов</w:t>
            </w:r>
          </w:p>
        </w:tc>
      </w:tr>
      <w:tr w:rsidR="00133A4A" w:rsidRPr="00FC3653" w:rsidTr="007C5EAF"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4A" w:rsidRPr="00FC3653" w:rsidRDefault="00133A4A" w:rsidP="00394183">
            <w:pPr>
              <w:pStyle w:val="4"/>
              <w:keepLines/>
              <w:numPr>
                <w:ilvl w:val="0"/>
                <w:numId w:val="6"/>
              </w:numPr>
              <w:spacing w:before="0" w:after="0" w:line="0" w:lineRule="atLeast"/>
              <w:jc w:val="center"/>
              <w:rPr>
                <w:i/>
                <w:sz w:val="24"/>
                <w:szCs w:val="24"/>
                <w:lang w:eastAsia="en-US"/>
              </w:rPr>
            </w:pPr>
            <w:r w:rsidRPr="00FC3653">
              <w:rPr>
                <w:i/>
                <w:sz w:val="24"/>
                <w:szCs w:val="24"/>
                <w:lang w:eastAsia="en-US"/>
              </w:rPr>
              <w:t>Федеральный компонент</w:t>
            </w:r>
          </w:p>
        </w:tc>
      </w:tr>
      <w:tr w:rsidR="00133A4A" w:rsidRPr="00FC3653" w:rsidTr="007C5EAF">
        <w:trPr>
          <w:cantSplit/>
        </w:trPr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4A" w:rsidRPr="00FC3653" w:rsidRDefault="00133A4A" w:rsidP="00394183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Базовые учебные предметы</w:t>
            </w:r>
          </w:p>
        </w:tc>
      </w:tr>
      <w:tr w:rsidR="00133A4A" w:rsidRPr="00FC3653" w:rsidTr="007C5EAF">
        <w:trPr>
          <w:cantSplit/>
          <w:trHeight w:val="282"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4A" w:rsidRPr="00FC3653" w:rsidRDefault="00133A4A" w:rsidP="0039418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4A" w:rsidRPr="00FC3653" w:rsidRDefault="00801778" w:rsidP="0039418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33A4A" w:rsidRPr="00FC3653" w:rsidTr="007C5EAF">
        <w:trPr>
          <w:cantSplit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4A" w:rsidRPr="00FC3653" w:rsidRDefault="00133A4A" w:rsidP="0039418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4A" w:rsidRPr="00FC3653" w:rsidRDefault="00801778" w:rsidP="0039418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522BC" w:rsidRPr="00FC3653" w:rsidTr="007C5EAF">
        <w:trPr>
          <w:cantSplit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BC" w:rsidRDefault="0069751D" w:rsidP="0039418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Родной язык и литература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BC" w:rsidRPr="00FC3653" w:rsidRDefault="002522BC" w:rsidP="0039418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</w:tr>
      <w:tr w:rsidR="00133A4A" w:rsidRPr="00FC3653" w:rsidTr="007C5EAF">
        <w:trPr>
          <w:cantSplit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4A" w:rsidRPr="00FC3653" w:rsidRDefault="00C431E1" w:rsidP="0039418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</w:t>
            </w:r>
            <w:r w:rsidR="00133A4A"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язык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4A" w:rsidRPr="00FC3653" w:rsidRDefault="00133A4A" w:rsidP="0039418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483C57" w:rsidRPr="00FC3653" w:rsidTr="00483C57">
        <w:trPr>
          <w:cantSplit/>
          <w:trHeight w:val="657"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3C57" w:rsidRPr="00FC3653" w:rsidRDefault="00483C57" w:rsidP="0039418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 (а</w:t>
            </w: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лгебра и начала математического анализа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г</w:t>
            </w: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еометрия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3C57" w:rsidRPr="00FC3653" w:rsidRDefault="00483C57" w:rsidP="0039418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133A4A" w:rsidRPr="00FC3653" w:rsidTr="007C5EAF">
        <w:trPr>
          <w:cantSplit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4A" w:rsidRPr="00FC3653" w:rsidRDefault="00133A4A" w:rsidP="0039418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Информатика и  ИКТ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4A" w:rsidRPr="00FC3653" w:rsidRDefault="00133A4A" w:rsidP="0039418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33A4A" w:rsidRPr="00FC3653" w:rsidTr="007C5EAF">
        <w:trPr>
          <w:cantSplit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4A" w:rsidRPr="00FC3653" w:rsidRDefault="00133A4A" w:rsidP="0039418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4A" w:rsidRPr="00FC3653" w:rsidRDefault="00133A4A" w:rsidP="0039418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133A4A" w:rsidRPr="00FC3653" w:rsidTr="007C5EAF">
        <w:trPr>
          <w:cantSplit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4A" w:rsidRPr="00FC3653" w:rsidRDefault="00133A4A" w:rsidP="0039418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Обществознание (включая экономику и право)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4A" w:rsidRPr="00FC3653" w:rsidRDefault="00133A4A" w:rsidP="0039418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133A4A" w:rsidRPr="00FC3653" w:rsidTr="007C5EAF">
        <w:trPr>
          <w:cantSplit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4A" w:rsidRPr="00FC3653" w:rsidRDefault="00133A4A" w:rsidP="0039418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4A" w:rsidRPr="00FC3653" w:rsidRDefault="00133A4A" w:rsidP="0039418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33A4A" w:rsidRPr="00FC3653" w:rsidTr="007C5EAF">
        <w:trPr>
          <w:cantSplit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4A" w:rsidRPr="00FC3653" w:rsidRDefault="00133A4A" w:rsidP="0039418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Физика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4A" w:rsidRPr="00FC3653" w:rsidRDefault="00133A4A" w:rsidP="0039418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133A4A" w:rsidRPr="00FC3653" w:rsidTr="007C5EAF">
        <w:trPr>
          <w:cantSplit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4A" w:rsidRPr="00FC3653" w:rsidRDefault="00133A4A" w:rsidP="0039418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Химия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4A" w:rsidRPr="00FC3653" w:rsidRDefault="00133A4A" w:rsidP="0039418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33A4A" w:rsidRPr="00FC3653" w:rsidTr="007C5EAF">
        <w:trPr>
          <w:cantSplit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4A" w:rsidRPr="00FC3653" w:rsidRDefault="00133A4A" w:rsidP="0039418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Биология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4A" w:rsidRPr="00FC3653" w:rsidRDefault="00133A4A" w:rsidP="0039418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33A4A" w:rsidRPr="00FC3653" w:rsidTr="007C5EAF">
        <w:trPr>
          <w:cantSplit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4A" w:rsidRPr="00FC3653" w:rsidRDefault="00133A4A" w:rsidP="0039418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4A" w:rsidRPr="00FC3653" w:rsidRDefault="00133A4A" w:rsidP="0039418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133A4A" w:rsidRPr="00FC3653" w:rsidTr="007C5EAF">
        <w:trPr>
          <w:cantSplit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4A" w:rsidRPr="00FC3653" w:rsidRDefault="00133A4A" w:rsidP="0039418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4A" w:rsidRPr="00FC3653" w:rsidRDefault="00133A4A" w:rsidP="0039418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33A4A" w:rsidRPr="00FC3653" w:rsidTr="007C5EAF">
        <w:trPr>
          <w:cantSplit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4A" w:rsidRPr="00FC3653" w:rsidRDefault="00133A4A" w:rsidP="0039418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Технология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4A" w:rsidRPr="00FC3653" w:rsidRDefault="00133A4A" w:rsidP="0039418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33A4A" w:rsidRPr="00FC3653" w:rsidTr="007C5EAF">
        <w:trPr>
          <w:cantSplit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4A" w:rsidRPr="00FC3653" w:rsidRDefault="00133A4A" w:rsidP="0039418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4A" w:rsidRPr="00FC3653" w:rsidRDefault="00133A4A" w:rsidP="0039418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33A4A" w:rsidRPr="00FC3653" w:rsidTr="007C5EAF">
        <w:trPr>
          <w:cantSplit/>
          <w:trHeight w:val="371"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4A" w:rsidRPr="00FC3653" w:rsidRDefault="00133A4A" w:rsidP="00394183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4A" w:rsidRPr="00FC3653" w:rsidRDefault="0069751D" w:rsidP="00394183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27,7</w:t>
            </w:r>
          </w:p>
        </w:tc>
      </w:tr>
    </w:tbl>
    <w:p w:rsidR="00133A4A" w:rsidRPr="00FC3653" w:rsidRDefault="00133A4A" w:rsidP="00394183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7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2"/>
        <w:gridCol w:w="2748"/>
      </w:tblGrid>
      <w:tr w:rsidR="00FC3653" w:rsidRPr="00FC3653" w:rsidTr="006C552D">
        <w:trPr>
          <w:cantSplit/>
          <w:trHeight w:val="357"/>
        </w:trPr>
        <w:tc>
          <w:tcPr>
            <w:tcW w:w="8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53" w:rsidRPr="00FC3653" w:rsidRDefault="00FC3653" w:rsidP="00394183">
            <w:pPr>
              <w:numPr>
                <w:ilvl w:val="0"/>
                <w:numId w:val="3"/>
              </w:num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Региональный компонент</w:t>
            </w:r>
          </w:p>
        </w:tc>
      </w:tr>
      <w:tr w:rsidR="00FC3653" w:rsidRPr="00FC3653" w:rsidTr="006C552D">
        <w:trPr>
          <w:cantSplit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53" w:rsidRPr="00FC3653" w:rsidRDefault="00FC3653" w:rsidP="0039418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Православная культура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53" w:rsidRPr="00FC3653" w:rsidRDefault="00FC3653" w:rsidP="0039418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C3653" w:rsidRPr="00FC3653" w:rsidTr="006C552D">
        <w:trPr>
          <w:cantSplit/>
        </w:trPr>
        <w:tc>
          <w:tcPr>
            <w:tcW w:w="8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53" w:rsidRPr="00FC3653" w:rsidRDefault="00FC3653" w:rsidP="0039418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III. </w:t>
            </w:r>
            <w:r w:rsidRPr="00FC36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Компонент образовательного учреждения</w:t>
            </w:r>
          </w:p>
        </w:tc>
      </w:tr>
      <w:tr w:rsidR="00FC3653" w:rsidRPr="00FC3653" w:rsidTr="006C552D">
        <w:trPr>
          <w:cantSplit/>
          <w:trHeight w:val="217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53" w:rsidRPr="00FC3653" w:rsidRDefault="00FC3653" w:rsidP="0039418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53" w:rsidRPr="00FC3653" w:rsidRDefault="00FC3653" w:rsidP="0039418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653" w:rsidRPr="00FC3653" w:rsidTr="006C552D">
        <w:trPr>
          <w:cantSplit/>
          <w:trHeight w:val="217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53" w:rsidRPr="00FC3653" w:rsidRDefault="00FC3653" w:rsidP="00394183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Элективные курсы: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53" w:rsidRPr="00FC3653" w:rsidRDefault="00801778" w:rsidP="0039418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  <w:r w:rsidR="007540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,5</w:t>
            </w:r>
          </w:p>
        </w:tc>
      </w:tr>
      <w:tr w:rsidR="00FC3653" w:rsidRPr="00FC3653" w:rsidTr="006C552D">
        <w:trPr>
          <w:cantSplit/>
          <w:trHeight w:val="217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53" w:rsidRPr="00FC3653" w:rsidRDefault="00FC3653" w:rsidP="0039418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«Решение математических задач повышенной трудности»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53" w:rsidRPr="00FC3653" w:rsidRDefault="00BD1D82" w:rsidP="0039418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9751D" w:rsidRPr="00FC3653" w:rsidTr="0069751D">
        <w:trPr>
          <w:cantSplit/>
          <w:trHeight w:val="547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D" w:rsidRDefault="0069751D" w:rsidP="0039418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«Искусство владеть словом»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D" w:rsidRDefault="00754032" w:rsidP="0039418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</w:tr>
      <w:tr w:rsidR="00FC3653" w:rsidRPr="00FC3653" w:rsidTr="006C552D">
        <w:trPr>
          <w:cantSplit/>
          <w:trHeight w:val="16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4" w:rsidRPr="00133A4A" w:rsidRDefault="00133A4A" w:rsidP="0039418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ЕГЭ по обществознанию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74" w:rsidRPr="00FC3653" w:rsidRDefault="00EA5A1B" w:rsidP="0039418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792F6E" w:rsidRPr="00FC3653" w:rsidTr="006C552D">
        <w:trPr>
          <w:cantSplit/>
          <w:trHeight w:val="16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E" w:rsidRDefault="00792F6E" w:rsidP="0039418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Подготовка к ЕГЭ по </w:t>
            </w:r>
            <w:r w:rsidR="002529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русскому языку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E" w:rsidRDefault="00792F6E" w:rsidP="0039418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D1D82" w:rsidRPr="00FC3653" w:rsidTr="006C552D">
        <w:trPr>
          <w:cantSplit/>
          <w:trHeight w:val="160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82" w:rsidRDefault="00BD1D82" w:rsidP="0039418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ЕГЭ по математике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82" w:rsidRDefault="00BD1D82" w:rsidP="0039418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C3653" w:rsidRPr="00FC3653" w:rsidTr="006C552D">
        <w:trPr>
          <w:cantSplit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53" w:rsidRPr="00FC3653" w:rsidRDefault="00FC3653" w:rsidP="00394183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53" w:rsidRPr="00FC3653" w:rsidRDefault="00FC3653" w:rsidP="0039418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34</w:t>
            </w:r>
          </w:p>
        </w:tc>
      </w:tr>
    </w:tbl>
    <w:p w:rsidR="00FC3653" w:rsidRPr="00FC3653" w:rsidRDefault="00FC3653" w:rsidP="00394183">
      <w:pPr>
        <w:spacing w:line="0" w:lineRule="atLeast"/>
        <w:jc w:val="center"/>
        <w:rPr>
          <w:rStyle w:val="FontStyle64"/>
          <w:rFonts w:eastAsia="Times New Roman"/>
          <w:b/>
          <w:sz w:val="24"/>
          <w:szCs w:val="24"/>
        </w:rPr>
      </w:pPr>
    </w:p>
    <w:p w:rsidR="00FC3653" w:rsidRPr="00FC3653" w:rsidRDefault="00FC3653" w:rsidP="00394183">
      <w:pPr>
        <w:spacing w:line="0" w:lineRule="atLeast"/>
        <w:jc w:val="center"/>
        <w:rPr>
          <w:rStyle w:val="FontStyle64"/>
          <w:b/>
          <w:sz w:val="24"/>
          <w:szCs w:val="24"/>
        </w:rPr>
      </w:pPr>
    </w:p>
    <w:p w:rsidR="00FC3653" w:rsidRPr="00FC3653" w:rsidRDefault="00FC3653" w:rsidP="00FC3653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653" w:rsidRPr="00FC3653" w:rsidRDefault="00FC3653" w:rsidP="00FC3653">
      <w:pPr>
        <w:jc w:val="center"/>
        <w:rPr>
          <w:rStyle w:val="FontStyle64"/>
          <w:sz w:val="24"/>
          <w:szCs w:val="24"/>
        </w:rPr>
      </w:pPr>
    </w:p>
    <w:p w:rsidR="00FC3653" w:rsidRPr="00FC3653" w:rsidRDefault="00FC3653" w:rsidP="00FC3653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653" w:rsidRPr="00FC3653" w:rsidRDefault="00FC3653" w:rsidP="00FC3653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653" w:rsidRPr="00FC3653" w:rsidRDefault="00FC3653" w:rsidP="00FC3653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653" w:rsidRPr="00FC3653" w:rsidRDefault="00FC3653" w:rsidP="00FC3653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653" w:rsidRPr="00FC3653" w:rsidRDefault="00FC3653" w:rsidP="00FC3653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653" w:rsidRPr="00FC3653" w:rsidRDefault="00FC3653" w:rsidP="00FC3653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653" w:rsidRPr="00FC3653" w:rsidRDefault="00FC3653" w:rsidP="00FC3653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653" w:rsidRPr="00FC3653" w:rsidRDefault="00FC3653" w:rsidP="00FC3653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653" w:rsidRPr="00FC3653" w:rsidRDefault="00FC3653" w:rsidP="00FC3653">
      <w:pPr>
        <w:rPr>
          <w:rFonts w:ascii="Times New Roman" w:hAnsi="Times New Roman" w:cs="Times New Roman"/>
          <w:b/>
          <w:sz w:val="24"/>
          <w:szCs w:val="24"/>
        </w:rPr>
        <w:sectPr w:rsidR="00FC3653" w:rsidRPr="00FC3653">
          <w:pgSz w:w="11906" w:h="16838"/>
          <w:pgMar w:top="1134" w:right="851" w:bottom="1134" w:left="1418" w:header="0" w:footer="0" w:gutter="0"/>
          <w:cols w:space="720"/>
        </w:sectPr>
      </w:pPr>
    </w:p>
    <w:tbl>
      <w:tblPr>
        <w:tblpPr w:leftFromText="180" w:rightFromText="180" w:bottomFromText="200" w:vertAnchor="text" w:horzAnchor="margin" w:tblpX="-252" w:tblpY="-131"/>
        <w:tblW w:w="15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852"/>
        <w:gridCol w:w="1828"/>
        <w:gridCol w:w="14"/>
        <w:gridCol w:w="2050"/>
        <w:gridCol w:w="14"/>
        <w:gridCol w:w="1858"/>
        <w:gridCol w:w="14"/>
        <w:gridCol w:w="1788"/>
        <w:gridCol w:w="14"/>
        <w:gridCol w:w="1633"/>
        <w:gridCol w:w="1843"/>
        <w:gridCol w:w="720"/>
        <w:gridCol w:w="900"/>
      </w:tblGrid>
      <w:tr w:rsidR="00FC3653" w:rsidRPr="00FC3653" w:rsidTr="00A55DBB">
        <w:tc>
          <w:tcPr>
            <w:tcW w:w="154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C3653" w:rsidRPr="00FC3653" w:rsidRDefault="00FC3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Программно-методическое обес</w:t>
            </w:r>
            <w:r w:rsidR="00133A4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печен</w:t>
            </w:r>
            <w:r w:rsidR="00820A5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ие учебного процесса в 2017-2018</w:t>
            </w:r>
            <w:r w:rsidRPr="00FC36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учебном году</w:t>
            </w:r>
          </w:p>
          <w:p w:rsidR="00FC3653" w:rsidRPr="00FC3653" w:rsidRDefault="00FC3653">
            <w:pPr>
              <w:tabs>
                <w:tab w:val="center" w:pos="8721"/>
                <w:tab w:val="left" w:pos="14742"/>
                <w:tab w:val="left" w:pos="159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СРЕДНЕЕ  ОБЩЕЕ  ОБРАЗОВАНИЕ</w:t>
            </w:r>
          </w:p>
          <w:p w:rsidR="00FC3653" w:rsidRPr="00FC3653" w:rsidRDefault="00FC3653" w:rsidP="00FC3653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(приложение к учебному плану)</w:t>
            </w:r>
          </w:p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653" w:rsidRPr="00FC3653" w:rsidTr="00A55DBB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57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5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Учебники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часов в неделю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C3653" w:rsidRPr="00FC3653" w:rsidRDefault="00FC3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обеспеченности</w:t>
            </w:r>
          </w:p>
        </w:tc>
      </w:tr>
      <w:tr w:rsidR="00FC3653" w:rsidRPr="00FC3653" w:rsidTr="00A55DBB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автор</w:t>
            </w:r>
          </w:p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название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издательство,</w:t>
            </w:r>
          </w:p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год издания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автор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название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издательство,</w:t>
            </w:r>
          </w:p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год издания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C3653" w:rsidRPr="00FC3653" w:rsidTr="00A55DBB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Власенков А.И.</w:t>
            </w:r>
          </w:p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Программа общеобразовательных учреждений. Русский язык 10-11классы.</w:t>
            </w:r>
          </w:p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«Просвещение» 2007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Власенков А.И., </w:t>
            </w:r>
            <w:proofErr w:type="spellStart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Рыбченкова</w:t>
            </w:r>
            <w:proofErr w:type="spellEnd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Л.М.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   10-11кл.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«Просвещение» 2005,2011,</w:t>
            </w:r>
          </w:p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FC3653" w:rsidRPr="00FC3653" w:rsidTr="00A55DBB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С.А.ЗининВ.А.Чалмаев</w:t>
            </w:r>
            <w:proofErr w:type="spellEnd"/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Программа по литературе. 5-</w:t>
            </w: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11кл.</w:t>
            </w:r>
          </w:p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М.: «Русское слово»  2009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С.А.Зинин</w:t>
            </w:r>
            <w:proofErr w:type="spellEnd"/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Литература </w:t>
            </w:r>
          </w:p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10 </w:t>
            </w:r>
            <w:proofErr w:type="spellStart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М.: «Русское слово»  2009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FC3653" w:rsidRPr="00FC3653" w:rsidTr="00A55DBB">
        <w:trPr>
          <w:trHeight w:val="64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Литература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С.А.ЗининВ.А.Чалмаев</w:t>
            </w:r>
            <w:proofErr w:type="spellEnd"/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Программа по литературе. 5-11кл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«Русское слово»  2009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С.А.Зинин</w:t>
            </w:r>
            <w:proofErr w:type="spellEnd"/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Литература 11кл.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«Русское слово»  2010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FC3653" w:rsidRPr="00FC3653" w:rsidTr="00A55DBB">
        <w:trPr>
          <w:trHeight w:val="160"/>
        </w:trPr>
        <w:tc>
          <w:tcPr>
            <w:tcW w:w="1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Биболетова</w:t>
            </w:r>
            <w:proofErr w:type="spellEnd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М.З.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Программа курса английского языка к УМК «</w:t>
            </w:r>
            <w:proofErr w:type="spellStart"/>
            <w:r w:rsidRPr="00FC365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EnjoyEnglish</w:t>
            </w:r>
            <w:proofErr w:type="spellEnd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для 2-11 классов общеобразовательных учреждений.</w:t>
            </w:r>
          </w:p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 «Титул» 2010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Биболетова</w:t>
            </w:r>
            <w:proofErr w:type="spellEnd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М.З., Добрынина Н.В.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Английский язык 10  </w:t>
            </w:r>
            <w:proofErr w:type="spellStart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 «Титул» 2010,2012, 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FC3653" w:rsidRPr="00FC3653" w:rsidTr="00A55DBB">
        <w:trPr>
          <w:trHeight w:val="180"/>
        </w:trPr>
        <w:tc>
          <w:tcPr>
            <w:tcW w:w="1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Биболетова</w:t>
            </w:r>
            <w:proofErr w:type="spellEnd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М.З.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Программа курса английского языка к УМК «</w:t>
            </w:r>
            <w:proofErr w:type="spellStart"/>
            <w:r w:rsidRPr="00FC365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EnjoyEnglish</w:t>
            </w:r>
            <w:proofErr w:type="spellEnd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для 2-11 классов общеобразовательных учреждений.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 «Титул» 2010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Биболетова</w:t>
            </w:r>
            <w:proofErr w:type="spellEnd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М.З., Добрынина Н.В.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Английский язык 11  </w:t>
            </w:r>
            <w:proofErr w:type="spellStart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 «Титул» 2012,2013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FC3653" w:rsidRPr="00FC3653" w:rsidTr="00A55DBB">
        <w:trPr>
          <w:trHeight w:val="2060"/>
        </w:trPr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Алгебра и начала математического анализа</w:t>
            </w:r>
          </w:p>
          <w:p w:rsidR="00FC3653" w:rsidRPr="00FC3653" w:rsidRDefault="00FC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3653" w:rsidRPr="00FC3653" w:rsidRDefault="00FC3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3653" w:rsidRPr="00FC3653" w:rsidRDefault="00FC3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3653" w:rsidRPr="00FC3653" w:rsidRDefault="00FC3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3653" w:rsidRPr="00FC3653" w:rsidRDefault="00FC3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3653" w:rsidRPr="00FC3653" w:rsidRDefault="00FC3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3653" w:rsidRPr="00FC3653" w:rsidRDefault="00FC3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3653" w:rsidRPr="00FC3653" w:rsidRDefault="00FC3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3653" w:rsidRPr="00FC3653" w:rsidRDefault="00FC3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3653" w:rsidRPr="00FC3653" w:rsidRDefault="00FC3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Геометрия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C3653" w:rsidRPr="00FC3653" w:rsidRDefault="007976C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Никольский С.М.</w:t>
            </w:r>
          </w:p>
          <w:p w:rsidR="00FC3653" w:rsidRPr="00FC3653" w:rsidRDefault="00FC3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3653" w:rsidRPr="00FC3653" w:rsidRDefault="00FC3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3653" w:rsidRPr="00FC3653" w:rsidRDefault="00FC3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3653" w:rsidRPr="00FC3653" w:rsidRDefault="00FC3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3653" w:rsidRPr="00FC3653" w:rsidRDefault="00FC3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3653" w:rsidRPr="00FC3653" w:rsidRDefault="00FC3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3653" w:rsidRPr="00FC3653" w:rsidRDefault="00FC3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3653" w:rsidRPr="00FC3653" w:rsidRDefault="00FC365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Программы общеобразовательных учреждений. Алгебра и начала математического анализа 10-11 классы.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3653" w:rsidRPr="00FC3653" w:rsidRDefault="00FC3653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 М. «Просвещение»2009;</w:t>
            </w:r>
          </w:p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797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Никольский С.М.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653" w:rsidRPr="00FC3653" w:rsidRDefault="00FC365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Алгебра и начала математического анализа 10-11 классы. Учебник для общеобразовательных учреждений с приложением на электронном     носителе</w:t>
            </w:r>
          </w:p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653" w:rsidRPr="00FC3653" w:rsidRDefault="00FC365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C36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М.:Просвещение</w:t>
            </w:r>
            <w:proofErr w:type="spellEnd"/>
            <w:r w:rsidRPr="00FC36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2012.</w:t>
            </w:r>
          </w:p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FC3653" w:rsidRPr="00FC3653" w:rsidTr="00A55DBB">
        <w:trPr>
          <w:trHeight w:val="480"/>
        </w:trPr>
        <w:tc>
          <w:tcPr>
            <w:tcW w:w="19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Атанасян</w:t>
            </w:r>
            <w:proofErr w:type="spellEnd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Л.С.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Программы общеобразовательных учреждений. Геометрия 10-11 </w:t>
            </w:r>
            <w:proofErr w:type="spellStart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</w:p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«Просвещение» 2009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Атанасян</w:t>
            </w:r>
            <w:proofErr w:type="spellEnd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Л.С.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Геометрия 10-11 </w:t>
            </w:r>
            <w:proofErr w:type="spellStart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«Просвещение» 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FC3653" w:rsidRPr="00FC3653" w:rsidTr="00A55DBB">
        <w:trPr>
          <w:trHeight w:val="1980"/>
        </w:trPr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Алгебра и начала математического анализа</w:t>
            </w:r>
          </w:p>
          <w:p w:rsidR="00FC3653" w:rsidRPr="00FC3653" w:rsidRDefault="00FC3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3653" w:rsidRPr="00FC3653" w:rsidRDefault="00FC3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3653" w:rsidRPr="00FC3653" w:rsidRDefault="00FC3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3653" w:rsidRPr="00FC3653" w:rsidRDefault="00FC3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Геометрия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Никольский С.М.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Программы общеобразовательных учреждений. Алгебра и начала математического анализа. 10-11 </w:t>
            </w:r>
            <w:proofErr w:type="spellStart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«Просвещение» 2009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Никольский С.М.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Алгебра и начала математического анализа 10 -11 </w:t>
            </w:r>
            <w:proofErr w:type="spellStart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«Просвещение» 2006,2007, 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FC3653" w:rsidRPr="00FC3653" w:rsidTr="00A55DBB">
        <w:trPr>
          <w:trHeight w:val="560"/>
        </w:trPr>
        <w:tc>
          <w:tcPr>
            <w:tcW w:w="19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Атанасян</w:t>
            </w:r>
            <w:proofErr w:type="spellEnd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Л.С.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Программы общеобразовательных учреждений. Геометрия 10-11 </w:t>
            </w:r>
            <w:proofErr w:type="spellStart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«Просвещение» 2009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Атанасян</w:t>
            </w:r>
            <w:proofErr w:type="spellEnd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Л.С.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Геометрия 10-11 </w:t>
            </w:r>
            <w:proofErr w:type="spellStart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«Просвещение» 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820A5C" w:rsidRPr="00FC3653" w:rsidTr="00A55DBB">
        <w:trPr>
          <w:trHeight w:val="560"/>
        </w:trPr>
        <w:tc>
          <w:tcPr>
            <w:tcW w:w="1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0A5C" w:rsidRPr="00FC3653" w:rsidRDefault="00820A5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0A5C" w:rsidRPr="00FC3653" w:rsidRDefault="00820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0A5C" w:rsidRPr="00FC3653" w:rsidRDefault="00820A5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Воронцова-Вельяминова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5C" w:rsidRPr="00FC3653" w:rsidRDefault="00820A5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0A5C" w:rsidRPr="00FC3653" w:rsidRDefault="00820A5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0A5C" w:rsidRPr="00FC3653" w:rsidRDefault="00820A5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0A5C" w:rsidRPr="00FC3653" w:rsidRDefault="00820A5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0A5C" w:rsidRPr="00FC3653" w:rsidRDefault="00820A5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«Дрофа»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0A5C" w:rsidRPr="00FC3653" w:rsidRDefault="00820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0A5C" w:rsidRPr="00FC3653" w:rsidRDefault="00820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653" w:rsidRPr="00FC3653" w:rsidTr="00A55DBB">
        <w:trPr>
          <w:trHeight w:val="560"/>
        </w:trPr>
        <w:tc>
          <w:tcPr>
            <w:tcW w:w="1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3653" w:rsidRPr="00FC3653" w:rsidRDefault="00797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Угринович</w:t>
            </w:r>
            <w:proofErr w:type="spellEnd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Н.Д.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Информатика 10-11 класс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«БИНОМ»   2012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797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Угринович</w:t>
            </w:r>
            <w:proofErr w:type="spellEnd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Н.Д.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Информатика 11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«БИНОМ»   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FC3653" w:rsidRPr="00FC3653" w:rsidTr="00A55DBB">
        <w:trPr>
          <w:trHeight w:val="140"/>
        </w:trPr>
        <w:tc>
          <w:tcPr>
            <w:tcW w:w="1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Угринович</w:t>
            </w:r>
            <w:proofErr w:type="spellEnd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Н.Д.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Программы базового курса: «Информатика и ИКТ» для старшей школы. </w:t>
            </w:r>
          </w:p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4 изд.– «БИНОМ»   2009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Угринович</w:t>
            </w:r>
            <w:proofErr w:type="spellEnd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Н.Д.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Информатика и ИКТ  10-11 </w:t>
            </w:r>
            <w:proofErr w:type="spellStart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 «БИНОМ»   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FC3653" w:rsidRPr="00FC3653" w:rsidTr="00A55DBB">
        <w:trPr>
          <w:trHeight w:val="200"/>
        </w:trPr>
        <w:tc>
          <w:tcPr>
            <w:tcW w:w="1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3653" w:rsidRDefault="00797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А.Н.Сахаров</w:t>
            </w:r>
            <w:proofErr w:type="spellEnd"/>
          </w:p>
          <w:p w:rsidR="007976CE" w:rsidRPr="00FC3653" w:rsidRDefault="00797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Н.В.Загладин</w:t>
            </w:r>
            <w:proofErr w:type="spellEnd"/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История. Россия </w:t>
            </w: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и мир  10 </w:t>
            </w:r>
            <w:proofErr w:type="spellStart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М.: «Просвещение» </w:t>
            </w: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2006</w:t>
            </w:r>
          </w:p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76CE" w:rsidRDefault="007976CE" w:rsidP="00797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А.Н.Сахаров</w:t>
            </w:r>
            <w:proofErr w:type="spellEnd"/>
          </w:p>
          <w:p w:rsidR="00FC3653" w:rsidRPr="00FC3653" w:rsidRDefault="007976CE" w:rsidP="00797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Н.В.Загладин</w:t>
            </w:r>
            <w:proofErr w:type="spellEnd"/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Default="007976C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История. С древнейших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времен до конца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XIX</w:t>
            </w:r>
            <w:r w:rsidRPr="00797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века</w:t>
            </w:r>
            <w:r w:rsidR="00FC3653"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10 </w:t>
            </w:r>
            <w:proofErr w:type="spellStart"/>
            <w:r w:rsidR="00FC3653"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="00FC3653"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7976CE" w:rsidRPr="00FC3653" w:rsidRDefault="00797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Базовый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М.: «Просвещение </w:t>
            </w: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FC3653" w:rsidRPr="00FC3653" w:rsidTr="00A55DBB">
        <w:trPr>
          <w:trHeight w:val="220"/>
        </w:trPr>
        <w:tc>
          <w:tcPr>
            <w:tcW w:w="1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История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76CE" w:rsidRDefault="007976CE" w:rsidP="00797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C3653" w:rsidRDefault="007976CE" w:rsidP="00797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Н.В.Загладин</w:t>
            </w:r>
            <w:proofErr w:type="spellEnd"/>
          </w:p>
          <w:p w:rsidR="007976CE" w:rsidRPr="00FC3653" w:rsidRDefault="007976CE" w:rsidP="00797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Петров Ю. А.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53" w:rsidRPr="007976CE" w:rsidRDefault="00797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История конец </w:t>
            </w:r>
            <w:r w:rsidR="00FC3653"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797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XIX</w:t>
            </w:r>
            <w:r w:rsidRPr="00797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начало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XX</w:t>
            </w:r>
            <w:r w:rsidRPr="00797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века.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«Просвещение» 2006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76CE" w:rsidRDefault="007976CE" w:rsidP="00797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Н.В.Загладин</w:t>
            </w:r>
            <w:proofErr w:type="spellEnd"/>
          </w:p>
          <w:p w:rsidR="00FC3653" w:rsidRPr="00FC3653" w:rsidRDefault="007976CE" w:rsidP="00797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Петров Ю. 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797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История конец 19-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 </w:t>
            </w:r>
            <w:r w:rsidR="00FC3653"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века.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Базовый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«Просвещение2013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FC3653" w:rsidRPr="00FC3653" w:rsidTr="00A55DBB">
        <w:trPr>
          <w:trHeight w:val="26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Обществознание (включая экономику и право)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3653" w:rsidRPr="00FC3653" w:rsidRDefault="00797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Боголюбов Л.Н. Аверьянов Ю.И.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 общеобразовательных учреждений. Обществознание. 10 -11кл.</w:t>
            </w:r>
          </w:p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«Русское слово»  2007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797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Боголюбов Л.Н. Аверьянов Ю.И.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Default="00FC3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Обществознание10 </w:t>
            </w:r>
            <w:proofErr w:type="spellStart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A55DBB" w:rsidRPr="00FC3653" w:rsidRDefault="00A55D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Базовый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«Русское слово»  2008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FC3653" w:rsidRPr="00FC3653" w:rsidTr="00A55DBB">
        <w:trPr>
          <w:trHeight w:val="24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3653" w:rsidRPr="00FC3653" w:rsidRDefault="00A55D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Кравченко 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 общеобразовательных учреждений. Обществознание. 10 -11кл.</w:t>
            </w:r>
          </w:p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М.: «Просвещение» 2011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 w:rsidP="00A55D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 ред. </w:t>
            </w:r>
            <w:r w:rsidR="00A55D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Кравченко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 w:rsidP="00A55D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Обществознание11кл. </w:t>
            </w:r>
            <w:r w:rsidR="00A55D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базовый </w:t>
            </w: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«Просвещение» 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FC3653" w:rsidRPr="00FC3653" w:rsidTr="00A55DBB">
        <w:trPr>
          <w:trHeight w:val="24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Экономика</w:t>
            </w:r>
          </w:p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Липсиц</w:t>
            </w:r>
            <w:proofErr w:type="spellEnd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И.В.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Авторская программа «Экономика. 10-11 классы общеобразовательных школ (базовый уровень)»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Вит</w:t>
            </w:r>
            <w:proofErr w:type="gramStart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а-</w:t>
            </w:r>
            <w:proofErr w:type="gramEnd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Пресс,2006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Липсиц</w:t>
            </w:r>
            <w:proofErr w:type="spellEnd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И.В.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Вит</w:t>
            </w:r>
            <w:proofErr w:type="gramStart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а-</w:t>
            </w:r>
            <w:proofErr w:type="gramEnd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Пресс, 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FC3653" w:rsidRPr="00FC3653" w:rsidTr="00A55DBB">
        <w:trPr>
          <w:trHeight w:val="22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3653" w:rsidRPr="00FC3653" w:rsidRDefault="00A55DBB">
            <w:pPr>
              <w:spacing w:before="240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en-US"/>
              </w:rPr>
            </w:pPr>
            <w:proofErr w:type="spellStart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Максаковский</w:t>
            </w:r>
            <w:proofErr w:type="spellEnd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</w:t>
            </w:r>
            <w:proofErr w:type="gramStart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Примерная программа по географии. Сборник География 6-11 классы Тематическое планирование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Волгоград: Учитель, 2006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Максаковский</w:t>
            </w:r>
            <w:proofErr w:type="spellEnd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В.П.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Экономическая и социальная  география мира.11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«Просвещение» 2010, 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FC3653" w:rsidRPr="00FC3653" w:rsidTr="00A55DBB">
        <w:trPr>
          <w:trHeight w:val="140"/>
        </w:trPr>
        <w:tc>
          <w:tcPr>
            <w:tcW w:w="1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В.С. </w:t>
            </w:r>
            <w:proofErr w:type="spellStart"/>
            <w:r w:rsidRPr="00FC3653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Данюшенков</w:t>
            </w:r>
            <w:proofErr w:type="spellEnd"/>
            <w:r w:rsidRPr="00FC3653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О.В. Коршунова</w:t>
            </w:r>
          </w:p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 общеобразовательных учреждений. 10-11 классы. Физика.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«Просвещение» 2009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Г.Я. </w:t>
            </w:r>
            <w:proofErr w:type="spellStart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Мякишев</w:t>
            </w:r>
            <w:proofErr w:type="spellEnd"/>
          </w:p>
          <w:p w:rsidR="00FC3653" w:rsidRPr="00FC3653" w:rsidRDefault="00FC3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Б.Б. </w:t>
            </w:r>
            <w:proofErr w:type="spellStart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Буховцев</w:t>
            </w:r>
            <w:proofErr w:type="spellEnd"/>
          </w:p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Н.Н. Сотский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Физика: учебник для 10 класса общеобразовательных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«Просвещение» 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FC3653" w:rsidRPr="00FC3653" w:rsidTr="00A55DBB">
        <w:trPr>
          <w:trHeight w:val="360"/>
        </w:trPr>
        <w:tc>
          <w:tcPr>
            <w:tcW w:w="1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В.С. </w:t>
            </w:r>
            <w:proofErr w:type="spellStart"/>
            <w:r w:rsidRPr="00FC3653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Данюшенков</w:t>
            </w:r>
            <w:proofErr w:type="spellEnd"/>
            <w:r w:rsidRPr="00FC3653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О.В. </w:t>
            </w:r>
            <w:r w:rsidRPr="00FC3653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lastRenderedPageBreak/>
              <w:t>Коршунова</w:t>
            </w:r>
          </w:p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Программы общеобразовательных </w:t>
            </w: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учреждений. 10-11 классы. Физика.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М.: «Просвещение» 2009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Г.Я. </w:t>
            </w:r>
            <w:proofErr w:type="spellStart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Мякишев</w:t>
            </w:r>
            <w:proofErr w:type="spellEnd"/>
          </w:p>
          <w:p w:rsidR="00FC3653" w:rsidRPr="00FC3653" w:rsidRDefault="00FC3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Б.Б. </w:t>
            </w:r>
            <w:proofErr w:type="spellStart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Буховцев</w:t>
            </w:r>
            <w:proofErr w:type="spellEnd"/>
          </w:p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Н.Н. Сотский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Физика: учебник для 11 класса </w:t>
            </w: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общеобразовательных учреждений</w:t>
            </w:r>
          </w:p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М.: «Просвещение» 2011,2012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FC3653" w:rsidRPr="00FC3653" w:rsidTr="00A55DBB">
        <w:trPr>
          <w:trHeight w:val="340"/>
        </w:trPr>
        <w:tc>
          <w:tcPr>
            <w:tcW w:w="1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Химия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Габриелян О.С.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Программа курса химии для 8-11 классов общеобразовательных учреждений. Средняя (полная) школа.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«Дрофа»  2008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Габриелян О.С.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Химия 10 </w:t>
            </w:r>
            <w:proofErr w:type="spellStart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«Дрофа»  2008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FC3653" w:rsidRPr="00FC3653" w:rsidTr="00A55DBB">
        <w:trPr>
          <w:trHeight w:val="180"/>
        </w:trPr>
        <w:tc>
          <w:tcPr>
            <w:tcW w:w="1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Химия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Габриелян О.С.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Программа курса химии для 8-11 классов общеобразовательных учреждений. Средняя (полная) школа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«Дрофа»  2008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Габриелян О.С.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Химия 11 </w:t>
            </w:r>
            <w:proofErr w:type="spellStart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«Дрофа»  2009, 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FC3653" w:rsidRPr="00FC3653" w:rsidTr="00A55DBB">
        <w:trPr>
          <w:trHeight w:val="1080"/>
        </w:trPr>
        <w:tc>
          <w:tcPr>
            <w:tcW w:w="1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Биология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Пономарева И.Н.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Программа для общеобразовательных школ.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«Дрофа»  2007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Пономарева И.Н.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Биология 10 – 11 </w:t>
            </w:r>
            <w:proofErr w:type="spellStart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«Дрофа»  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FC3653" w:rsidRPr="00FC3653" w:rsidTr="00A55DBB">
        <w:trPr>
          <w:trHeight w:val="285"/>
        </w:trPr>
        <w:tc>
          <w:tcPr>
            <w:tcW w:w="1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Пономарева </w:t>
            </w: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И.Н.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Программа для общеобразовател</w:t>
            </w: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ьных школ</w:t>
            </w:r>
          </w:p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М.: «Дрофа»  </w:t>
            </w: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2007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Пономарева </w:t>
            </w: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И.Н.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Биология 10 -</w:t>
            </w: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11 </w:t>
            </w:r>
            <w:proofErr w:type="spellStart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М.: «Дрофа»  </w:t>
            </w: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FC3653" w:rsidRPr="00FC3653" w:rsidTr="00A55DBB">
        <w:trPr>
          <w:trHeight w:val="285"/>
        </w:trPr>
        <w:tc>
          <w:tcPr>
            <w:tcW w:w="1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ind w:left="288" w:hanging="28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Физическая культура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Лях В.И., </w:t>
            </w:r>
            <w:proofErr w:type="spellStart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Зданевич</w:t>
            </w:r>
            <w:proofErr w:type="spellEnd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 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 общеобразовательных учреждений. Комплексная программа физического воспитания учащихся</w:t>
            </w:r>
          </w:p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М.: «Просвещение»  2005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Лях В.И., </w:t>
            </w:r>
            <w:proofErr w:type="spellStart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Любомирский</w:t>
            </w:r>
            <w:proofErr w:type="spellEnd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Л.Е.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Физическая культура 10-11 классы.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М.: «Просвещение»  2007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FC3653" w:rsidRPr="00FC3653" w:rsidTr="00A55DBB">
        <w:trPr>
          <w:trHeight w:val="200"/>
        </w:trPr>
        <w:tc>
          <w:tcPr>
            <w:tcW w:w="1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Мировая художественная культура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Данилова Г.И.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Мировая художественная культура. Программы курса 5-11 классы</w:t>
            </w:r>
          </w:p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«Дрофа» 2010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Данилова Г.И.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Искусство 10 класс. Искусство 11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«Дрофа» 2014, 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FC3653" w:rsidRPr="00FC3653" w:rsidTr="00A55DBB">
        <w:trPr>
          <w:trHeight w:val="300"/>
        </w:trPr>
        <w:tc>
          <w:tcPr>
            <w:tcW w:w="1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 общей  ред. Смирнова А.Т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 общеобразовательных учреждений «Основы безопасности жизнедеятельнос</w:t>
            </w: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ти» 1-11 </w:t>
            </w:r>
            <w:proofErr w:type="spellStart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</w:p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М.: «Просвещение» 2008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Смирнов  А.Т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Основы безопасности жизнедеятельности 10, 11 </w:t>
            </w:r>
            <w:proofErr w:type="spellStart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«Просвещение» 2012,  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FC3653" w:rsidRPr="00FC3653" w:rsidTr="00A55DBB">
        <w:trPr>
          <w:trHeight w:val="160"/>
        </w:trPr>
        <w:tc>
          <w:tcPr>
            <w:tcW w:w="1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Православная культура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Скоробогатов В.Д. Рыжова Т.В., </w:t>
            </w:r>
            <w:proofErr w:type="spellStart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Кобец</w:t>
            </w:r>
            <w:proofErr w:type="spellEnd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О.Н.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Программа «Православная культура 5-11 </w:t>
            </w:r>
            <w:proofErr w:type="spellStart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.» 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Ульяновск, ИНФОФОНД  2006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В.Д. Скоробогатов, Т.В. Рыжова, О.Н. </w:t>
            </w:r>
            <w:proofErr w:type="spellStart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Кобец</w:t>
            </w:r>
            <w:proofErr w:type="spellEnd"/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УМК «Православная культура 10-11 </w:t>
            </w:r>
            <w:proofErr w:type="spellStart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.» </w:t>
            </w:r>
          </w:p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Ульяновск, ИНФОФОНД  2006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FC3653" w:rsidRPr="00FC3653" w:rsidTr="00A55DBB">
        <w:trPr>
          <w:trHeight w:val="1639"/>
        </w:trPr>
        <w:tc>
          <w:tcPr>
            <w:tcW w:w="1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Элективный курс «Искусство владеть словом»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Васильченко Н.В.</w:t>
            </w:r>
          </w:p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Программа элективных курсов по русскому языку. 10-11 класс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Волгоград: «Учитель»  2008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А.Д.Дейкина</w:t>
            </w:r>
            <w:proofErr w:type="spellEnd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Т.М.Пахнова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язык: учебник-практикум для старших классов.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«</w:t>
            </w:r>
            <w:proofErr w:type="spellStart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Вербум</w:t>
            </w:r>
            <w:proofErr w:type="spellEnd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-М»  2006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FC3653" w:rsidRPr="00FC3653" w:rsidTr="00A55DBB">
        <w:trPr>
          <w:trHeight w:val="1639"/>
        </w:trPr>
        <w:tc>
          <w:tcPr>
            <w:tcW w:w="1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Элективный курс по алгебре «Решение математических задач повышенной трудности»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Саман М. Я.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Программа элективных курсов по математике 11 класс. 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БелРИПКППС</w:t>
            </w:r>
            <w:proofErr w:type="spellEnd"/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FC3653" w:rsidRPr="00FC3653" w:rsidTr="00A55DBB">
        <w:trPr>
          <w:trHeight w:val="1639"/>
        </w:trPr>
        <w:tc>
          <w:tcPr>
            <w:tcW w:w="1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Элективный курс «Подготовка к  ЕГЭ по обществознани</w:t>
            </w: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ю»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3653" w:rsidRPr="00FC3653" w:rsidRDefault="00FC3653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Артамонова </w:t>
            </w:r>
          </w:p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И. А.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 ЕГЭ по обществознанию.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2012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653" w:rsidRPr="00FC3653" w:rsidRDefault="00FC3653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1.П.А. Баранов, С.В. Шевченко</w:t>
            </w:r>
          </w:p>
          <w:p w:rsidR="00FC3653" w:rsidRPr="00FC3653" w:rsidRDefault="00FC3653">
            <w:pPr>
              <w:suppressLineNumber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3653" w:rsidRPr="00FC3653" w:rsidRDefault="00FC3653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2.А.Ю.Лазебникова, Е.С. </w:t>
            </w:r>
            <w:proofErr w:type="spellStart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Королькова</w:t>
            </w:r>
            <w:proofErr w:type="spellEnd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Е.Л. Рутковская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C3653" w:rsidRPr="00FC3653" w:rsidRDefault="00FC3653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653" w:rsidRPr="00FC3653" w:rsidRDefault="00FC3653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«</w:t>
            </w:r>
            <w:proofErr w:type="spellStart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Астрель</w:t>
            </w:r>
            <w:proofErr w:type="spellEnd"/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2014</w:t>
            </w:r>
          </w:p>
          <w:p w:rsidR="00FC3653" w:rsidRPr="00FC3653" w:rsidRDefault="00FC3653">
            <w:pPr>
              <w:suppressLineNumber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3653" w:rsidRPr="00FC3653" w:rsidRDefault="00FC3653">
            <w:pPr>
              <w:suppressLineNumber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3653" w:rsidRPr="00FC3653" w:rsidRDefault="00FC3653">
            <w:pPr>
              <w:suppressLineNumber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«Экзамен» 2014</w:t>
            </w:r>
          </w:p>
          <w:p w:rsidR="00FC3653" w:rsidRPr="00FC3653" w:rsidRDefault="00FC3653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3653" w:rsidRPr="00FC3653" w:rsidRDefault="00FC3653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3653" w:rsidRPr="00FC3653" w:rsidRDefault="00FC3653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3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</w:tbl>
    <w:p w:rsidR="00FC3653" w:rsidRPr="00FC3653" w:rsidRDefault="00D35B67" w:rsidP="00FC3653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                      Учебно-методическое обеспечение профильного обучения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3794"/>
        <w:gridCol w:w="3969"/>
        <w:gridCol w:w="4961"/>
      </w:tblGrid>
      <w:tr w:rsidR="00D35B67" w:rsidTr="00D35B67">
        <w:tc>
          <w:tcPr>
            <w:tcW w:w="12724" w:type="dxa"/>
            <w:gridSpan w:val="3"/>
          </w:tcPr>
          <w:p w:rsidR="00D35B67" w:rsidRDefault="00D35B67" w:rsidP="00FF3344">
            <w:pPr>
              <w:jc w:val="center"/>
            </w:pPr>
            <w:r>
              <w:t>10 класс профильное обучение</w:t>
            </w:r>
          </w:p>
          <w:p w:rsidR="00D35B67" w:rsidRDefault="00D35B67" w:rsidP="00FF3344">
            <w:pPr>
              <w:jc w:val="center"/>
            </w:pPr>
          </w:p>
        </w:tc>
      </w:tr>
      <w:tr w:rsidR="00D35B67" w:rsidTr="00D35B67">
        <w:tc>
          <w:tcPr>
            <w:tcW w:w="3794" w:type="dxa"/>
          </w:tcPr>
          <w:p w:rsidR="00D35B67" w:rsidRPr="00D35B67" w:rsidRDefault="00D35B67" w:rsidP="00FF3344">
            <w:pPr>
              <w:jc w:val="center"/>
              <w:rPr>
                <w:sz w:val="24"/>
                <w:szCs w:val="24"/>
              </w:rPr>
            </w:pPr>
            <w:r w:rsidRPr="00D35B67">
              <w:rPr>
                <w:b/>
                <w:sz w:val="24"/>
                <w:szCs w:val="24"/>
              </w:rPr>
              <w:t>Экономика (базовый) 10-11 класс</w:t>
            </w:r>
          </w:p>
        </w:tc>
        <w:tc>
          <w:tcPr>
            <w:tcW w:w="3969" w:type="dxa"/>
          </w:tcPr>
          <w:p w:rsidR="00D35B67" w:rsidRPr="00D35B67" w:rsidRDefault="00D35B67" w:rsidP="00FF3344">
            <w:pPr>
              <w:jc w:val="center"/>
              <w:rPr>
                <w:sz w:val="24"/>
                <w:szCs w:val="24"/>
              </w:rPr>
            </w:pPr>
            <w:r w:rsidRPr="00D35B67">
              <w:rPr>
                <w:sz w:val="24"/>
                <w:szCs w:val="24"/>
              </w:rPr>
              <w:t xml:space="preserve"> </w:t>
            </w:r>
            <w:proofErr w:type="spellStart"/>
            <w:r w:rsidRPr="00D35B67">
              <w:rPr>
                <w:sz w:val="24"/>
                <w:szCs w:val="24"/>
              </w:rPr>
              <w:t>Липсиц</w:t>
            </w:r>
            <w:proofErr w:type="spellEnd"/>
            <w:r w:rsidRPr="00D35B67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4961" w:type="dxa"/>
          </w:tcPr>
          <w:p w:rsidR="00D35B67" w:rsidRPr="00D35B67" w:rsidRDefault="00D35B67" w:rsidP="00FF3344">
            <w:pPr>
              <w:jc w:val="center"/>
              <w:rPr>
                <w:sz w:val="24"/>
                <w:szCs w:val="24"/>
              </w:rPr>
            </w:pPr>
            <w:r w:rsidRPr="00D35B67">
              <w:rPr>
                <w:sz w:val="24"/>
                <w:szCs w:val="24"/>
              </w:rPr>
              <w:t>ВИТА - ПРЕСС</w:t>
            </w:r>
          </w:p>
        </w:tc>
      </w:tr>
      <w:tr w:rsidR="00D35B67" w:rsidTr="00D35B67">
        <w:tc>
          <w:tcPr>
            <w:tcW w:w="3794" w:type="dxa"/>
          </w:tcPr>
          <w:p w:rsidR="00D35B67" w:rsidRPr="00D35B67" w:rsidRDefault="00D35B67" w:rsidP="00FF3344">
            <w:pPr>
              <w:jc w:val="center"/>
              <w:rPr>
                <w:sz w:val="24"/>
                <w:szCs w:val="24"/>
              </w:rPr>
            </w:pPr>
            <w:r w:rsidRPr="00D35B67">
              <w:rPr>
                <w:b/>
                <w:sz w:val="24"/>
                <w:szCs w:val="24"/>
              </w:rPr>
              <w:t>Право (базовый и углубленный</w:t>
            </w:r>
            <w:r w:rsidRPr="00D35B67">
              <w:rPr>
                <w:sz w:val="24"/>
                <w:szCs w:val="24"/>
              </w:rPr>
              <w:t xml:space="preserve"> уровни) 10-11 класс</w:t>
            </w:r>
          </w:p>
        </w:tc>
        <w:tc>
          <w:tcPr>
            <w:tcW w:w="3969" w:type="dxa"/>
          </w:tcPr>
          <w:p w:rsidR="00D35B67" w:rsidRPr="00D35B67" w:rsidRDefault="00D35B67" w:rsidP="00FF3344">
            <w:pPr>
              <w:jc w:val="center"/>
              <w:rPr>
                <w:sz w:val="24"/>
                <w:szCs w:val="24"/>
              </w:rPr>
            </w:pPr>
            <w:r w:rsidRPr="00D35B67">
              <w:rPr>
                <w:sz w:val="24"/>
                <w:szCs w:val="24"/>
              </w:rPr>
              <w:t xml:space="preserve"> Никитин А.Ф. Никитина Т.И. </w:t>
            </w:r>
          </w:p>
        </w:tc>
        <w:tc>
          <w:tcPr>
            <w:tcW w:w="4961" w:type="dxa"/>
          </w:tcPr>
          <w:p w:rsidR="00D35B67" w:rsidRPr="00D35B67" w:rsidRDefault="00D35B67" w:rsidP="00FF3344">
            <w:pPr>
              <w:jc w:val="center"/>
              <w:rPr>
                <w:sz w:val="24"/>
                <w:szCs w:val="24"/>
              </w:rPr>
            </w:pPr>
            <w:r w:rsidRPr="00D35B67">
              <w:rPr>
                <w:sz w:val="24"/>
                <w:szCs w:val="24"/>
              </w:rPr>
              <w:t>Дрофа</w:t>
            </w:r>
          </w:p>
        </w:tc>
      </w:tr>
      <w:tr w:rsidR="00D35B67" w:rsidTr="00D35B67">
        <w:tc>
          <w:tcPr>
            <w:tcW w:w="3794" w:type="dxa"/>
          </w:tcPr>
          <w:p w:rsidR="00D35B67" w:rsidRPr="00D35B67" w:rsidRDefault="00D35B67" w:rsidP="00FF3344">
            <w:pPr>
              <w:jc w:val="center"/>
              <w:rPr>
                <w:sz w:val="24"/>
                <w:szCs w:val="24"/>
              </w:rPr>
            </w:pPr>
            <w:r w:rsidRPr="00D35B67">
              <w:rPr>
                <w:b/>
                <w:sz w:val="24"/>
                <w:szCs w:val="24"/>
              </w:rPr>
              <w:t xml:space="preserve">Русский </w:t>
            </w:r>
            <w:proofErr w:type="gramStart"/>
            <w:r w:rsidRPr="00D35B67">
              <w:rPr>
                <w:b/>
                <w:sz w:val="24"/>
                <w:szCs w:val="24"/>
              </w:rPr>
              <w:t>язык</w:t>
            </w:r>
            <w:proofErr w:type="gramEnd"/>
            <w:r w:rsidRPr="00D35B67">
              <w:rPr>
                <w:b/>
                <w:sz w:val="24"/>
                <w:szCs w:val="24"/>
              </w:rPr>
              <w:t xml:space="preserve">  углубленный</w:t>
            </w:r>
            <w:r w:rsidRPr="00D35B67">
              <w:rPr>
                <w:sz w:val="24"/>
                <w:szCs w:val="24"/>
              </w:rPr>
              <w:t xml:space="preserve"> </w:t>
            </w:r>
            <w:r w:rsidRPr="00D35B67">
              <w:rPr>
                <w:b/>
                <w:sz w:val="24"/>
                <w:szCs w:val="24"/>
              </w:rPr>
              <w:t>уровень 10 – 11класс</w:t>
            </w:r>
          </w:p>
        </w:tc>
        <w:tc>
          <w:tcPr>
            <w:tcW w:w="3969" w:type="dxa"/>
          </w:tcPr>
          <w:p w:rsidR="00D35B67" w:rsidRPr="00D35B67" w:rsidRDefault="00D35B67" w:rsidP="00FF3344">
            <w:pPr>
              <w:jc w:val="center"/>
              <w:rPr>
                <w:sz w:val="24"/>
                <w:szCs w:val="24"/>
              </w:rPr>
            </w:pPr>
            <w:proofErr w:type="spellStart"/>
            <w:r w:rsidRPr="00D35B67">
              <w:rPr>
                <w:sz w:val="24"/>
                <w:szCs w:val="24"/>
              </w:rPr>
              <w:t>Бабайцева</w:t>
            </w:r>
            <w:proofErr w:type="spellEnd"/>
            <w:r w:rsidRPr="00D35B67">
              <w:rPr>
                <w:sz w:val="24"/>
                <w:szCs w:val="24"/>
              </w:rPr>
              <w:t xml:space="preserve"> В.В. Русский язык и литература. </w:t>
            </w:r>
          </w:p>
        </w:tc>
        <w:tc>
          <w:tcPr>
            <w:tcW w:w="4961" w:type="dxa"/>
          </w:tcPr>
          <w:p w:rsidR="00D35B67" w:rsidRPr="00D35B67" w:rsidRDefault="00D35B67" w:rsidP="00FF3344">
            <w:pPr>
              <w:jc w:val="center"/>
              <w:rPr>
                <w:sz w:val="24"/>
                <w:szCs w:val="24"/>
              </w:rPr>
            </w:pPr>
            <w:r w:rsidRPr="00D35B67">
              <w:rPr>
                <w:sz w:val="24"/>
                <w:szCs w:val="24"/>
              </w:rPr>
              <w:t>Дрофа</w:t>
            </w:r>
          </w:p>
        </w:tc>
      </w:tr>
      <w:tr w:rsidR="00D35B67" w:rsidTr="00D35B67">
        <w:tc>
          <w:tcPr>
            <w:tcW w:w="3794" w:type="dxa"/>
          </w:tcPr>
          <w:p w:rsidR="00D35B67" w:rsidRPr="00D35B67" w:rsidRDefault="00D35B67" w:rsidP="00FF3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35B67" w:rsidRPr="00D35B67" w:rsidRDefault="00D35B67" w:rsidP="00FF33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D35B67" w:rsidRPr="00D35B67" w:rsidRDefault="00D35B67" w:rsidP="00FF3344">
            <w:pPr>
              <w:jc w:val="center"/>
              <w:rPr>
                <w:sz w:val="24"/>
                <w:szCs w:val="24"/>
              </w:rPr>
            </w:pPr>
          </w:p>
        </w:tc>
      </w:tr>
    </w:tbl>
    <w:p w:rsidR="00D35B67" w:rsidRDefault="00D35B67" w:rsidP="00D35B67">
      <w:pPr>
        <w:jc w:val="center"/>
      </w:pPr>
    </w:p>
    <w:p w:rsidR="00FC3653" w:rsidRPr="00FC3653" w:rsidRDefault="00FC3653">
      <w:pPr>
        <w:rPr>
          <w:rFonts w:ascii="Times New Roman" w:hAnsi="Times New Roman" w:cs="Times New Roman"/>
          <w:sz w:val="24"/>
          <w:szCs w:val="24"/>
        </w:rPr>
      </w:pPr>
    </w:p>
    <w:sectPr w:rsidR="00FC3653" w:rsidRPr="00FC3653" w:rsidSect="00FC36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6C3" w:rsidRDefault="00E846C3" w:rsidP="006E6879">
      <w:pPr>
        <w:spacing w:after="0" w:line="240" w:lineRule="auto"/>
      </w:pPr>
      <w:r>
        <w:separator/>
      </w:r>
    </w:p>
  </w:endnote>
  <w:endnote w:type="continuationSeparator" w:id="0">
    <w:p w:rsidR="00E846C3" w:rsidRDefault="00E846C3" w:rsidP="006E6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69829"/>
      <w:docPartObj>
        <w:docPartGallery w:val="Page Numbers (Bottom of Page)"/>
        <w:docPartUnique/>
      </w:docPartObj>
    </w:sdtPr>
    <w:sdtEndPr/>
    <w:sdtContent>
      <w:p w:rsidR="0092716D" w:rsidRDefault="0092716D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54B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2716D" w:rsidRDefault="0092716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6C3" w:rsidRDefault="00E846C3" w:rsidP="006E6879">
      <w:pPr>
        <w:spacing w:after="0" w:line="240" w:lineRule="auto"/>
      </w:pPr>
      <w:r>
        <w:separator/>
      </w:r>
    </w:p>
  </w:footnote>
  <w:footnote w:type="continuationSeparator" w:id="0">
    <w:p w:rsidR="00E846C3" w:rsidRDefault="00E846C3" w:rsidP="006E6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0B51"/>
    <w:multiLevelType w:val="hybridMultilevel"/>
    <w:tmpl w:val="9312B638"/>
    <w:lvl w:ilvl="0" w:tplc="2B9447A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69EAC"/>
    <w:multiLevelType w:val="hybridMultilevel"/>
    <w:tmpl w:val="B66032D2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3D22029B"/>
    <w:multiLevelType w:val="hybridMultilevel"/>
    <w:tmpl w:val="9C54C4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406C63"/>
    <w:multiLevelType w:val="hybridMultilevel"/>
    <w:tmpl w:val="9312B638"/>
    <w:lvl w:ilvl="0" w:tplc="2B9447A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447680"/>
    <w:multiLevelType w:val="hybridMultilevel"/>
    <w:tmpl w:val="9312B638"/>
    <w:lvl w:ilvl="0" w:tplc="2B9447A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3653"/>
    <w:rsid w:val="00044BEC"/>
    <w:rsid w:val="0011081C"/>
    <w:rsid w:val="00120DA4"/>
    <w:rsid w:val="00133A4A"/>
    <w:rsid w:val="00150493"/>
    <w:rsid w:val="00175D46"/>
    <w:rsid w:val="00176A20"/>
    <w:rsid w:val="001A164C"/>
    <w:rsid w:val="00235F03"/>
    <w:rsid w:val="00242D77"/>
    <w:rsid w:val="00246640"/>
    <w:rsid w:val="002522BC"/>
    <w:rsid w:val="00252907"/>
    <w:rsid w:val="002648E7"/>
    <w:rsid w:val="00290030"/>
    <w:rsid w:val="002C04C3"/>
    <w:rsid w:val="00345907"/>
    <w:rsid w:val="003522CE"/>
    <w:rsid w:val="00390107"/>
    <w:rsid w:val="00392606"/>
    <w:rsid w:val="00394183"/>
    <w:rsid w:val="003B08D8"/>
    <w:rsid w:val="00432BFD"/>
    <w:rsid w:val="00457305"/>
    <w:rsid w:val="00466B36"/>
    <w:rsid w:val="00481E9C"/>
    <w:rsid w:val="00483C57"/>
    <w:rsid w:val="004906BA"/>
    <w:rsid w:val="004A4A19"/>
    <w:rsid w:val="00500EE8"/>
    <w:rsid w:val="00501B88"/>
    <w:rsid w:val="00503B3C"/>
    <w:rsid w:val="00515D66"/>
    <w:rsid w:val="00575F00"/>
    <w:rsid w:val="005D347C"/>
    <w:rsid w:val="006069CE"/>
    <w:rsid w:val="00622731"/>
    <w:rsid w:val="00676ECF"/>
    <w:rsid w:val="0069751D"/>
    <w:rsid w:val="006C552D"/>
    <w:rsid w:val="006D7B2B"/>
    <w:rsid w:val="006E009B"/>
    <w:rsid w:val="006E6879"/>
    <w:rsid w:val="006F1587"/>
    <w:rsid w:val="007000C4"/>
    <w:rsid w:val="00700D6D"/>
    <w:rsid w:val="0071175E"/>
    <w:rsid w:val="00732876"/>
    <w:rsid w:val="007455F1"/>
    <w:rsid w:val="00754032"/>
    <w:rsid w:val="0075701A"/>
    <w:rsid w:val="007776CA"/>
    <w:rsid w:val="00792F6E"/>
    <w:rsid w:val="007976CE"/>
    <w:rsid w:val="007A3A2E"/>
    <w:rsid w:val="007A4303"/>
    <w:rsid w:val="007C0B89"/>
    <w:rsid w:val="007C5EAF"/>
    <w:rsid w:val="007D0155"/>
    <w:rsid w:val="00801778"/>
    <w:rsid w:val="00804137"/>
    <w:rsid w:val="00807243"/>
    <w:rsid w:val="00820A5C"/>
    <w:rsid w:val="008454BA"/>
    <w:rsid w:val="008B25FE"/>
    <w:rsid w:val="008B4031"/>
    <w:rsid w:val="008D7180"/>
    <w:rsid w:val="00925CE7"/>
    <w:rsid w:val="0092716D"/>
    <w:rsid w:val="009D6725"/>
    <w:rsid w:val="009E6074"/>
    <w:rsid w:val="00A01821"/>
    <w:rsid w:val="00A06AF3"/>
    <w:rsid w:val="00A42A67"/>
    <w:rsid w:val="00A46518"/>
    <w:rsid w:val="00A55DBB"/>
    <w:rsid w:val="00A673D1"/>
    <w:rsid w:val="00AF0345"/>
    <w:rsid w:val="00B121CA"/>
    <w:rsid w:val="00B36547"/>
    <w:rsid w:val="00B44B81"/>
    <w:rsid w:val="00B77B85"/>
    <w:rsid w:val="00BD1987"/>
    <w:rsid w:val="00BD1D82"/>
    <w:rsid w:val="00BE0D23"/>
    <w:rsid w:val="00BE141F"/>
    <w:rsid w:val="00C431E1"/>
    <w:rsid w:val="00C90A8C"/>
    <w:rsid w:val="00CB6662"/>
    <w:rsid w:val="00CC3B96"/>
    <w:rsid w:val="00D22377"/>
    <w:rsid w:val="00D33ABA"/>
    <w:rsid w:val="00D35B67"/>
    <w:rsid w:val="00D62D5B"/>
    <w:rsid w:val="00DA5D72"/>
    <w:rsid w:val="00DC3259"/>
    <w:rsid w:val="00DF7A6D"/>
    <w:rsid w:val="00E357DA"/>
    <w:rsid w:val="00E551E8"/>
    <w:rsid w:val="00E846C3"/>
    <w:rsid w:val="00E97FB5"/>
    <w:rsid w:val="00EA5A1B"/>
    <w:rsid w:val="00F41304"/>
    <w:rsid w:val="00F723F7"/>
    <w:rsid w:val="00FC3653"/>
    <w:rsid w:val="00FC4435"/>
    <w:rsid w:val="00FD29D9"/>
    <w:rsid w:val="00FF037D"/>
    <w:rsid w:val="00FF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1CA"/>
  </w:style>
  <w:style w:type="paragraph" w:styleId="4">
    <w:name w:val="heading 4"/>
    <w:basedOn w:val="a"/>
    <w:next w:val="a"/>
    <w:link w:val="40"/>
    <w:unhideWhenUsed/>
    <w:qFormat/>
    <w:rsid w:val="00FC365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C365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FC3653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FC3653"/>
    <w:rPr>
      <w:rFonts w:ascii="Arial" w:eastAsia="Times New Roman" w:hAnsi="Arial" w:cs="Times New Roman"/>
      <w:b/>
      <w:bCs/>
      <w:sz w:val="28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FC3653"/>
    <w:pPr>
      <w:spacing w:after="0" w:line="240" w:lineRule="auto"/>
      <w:ind w:left="510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C3653"/>
    <w:rPr>
      <w:rFonts w:ascii="Times New Roman" w:eastAsia="Times New Roman" w:hAnsi="Times New Roman" w:cs="Times New Roman"/>
      <w:bCs/>
      <w:sz w:val="28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FC36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C365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FC365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FC36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">
    <w:name w:val="Основной текст Знак1"/>
    <w:basedOn w:val="a0"/>
    <w:link w:val="5"/>
    <w:uiPriority w:val="99"/>
    <w:locked/>
    <w:rsid w:val="00FC3653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5">
    <w:name w:val="Основной текст (5)"/>
    <w:basedOn w:val="a"/>
    <w:link w:val="1"/>
    <w:uiPriority w:val="99"/>
    <w:rsid w:val="00FC3653"/>
    <w:pPr>
      <w:widowControl w:val="0"/>
      <w:shd w:val="clear" w:color="auto" w:fill="FFFFFF"/>
      <w:spacing w:after="0" w:line="307" w:lineRule="exact"/>
      <w:jc w:val="center"/>
    </w:pPr>
    <w:rPr>
      <w:rFonts w:ascii="Times New Roman" w:hAnsi="Times New Roman" w:cs="Times New Roman"/>
      <w:sz w:val="18"/>
      <w:szCs w:val="18"/>
    </w:rPr>
  </w:style>
  <w:style w:type="character" w:customStyle="1" w:styleId="FontStyle64">
    <w:name w:val="Font Style64"/>
    <w:uiPriority w:val="99"/>
    <w:rsid w:val="00FC3653"/>
    <w:rPr>
      <w:rFonts w:ascii="Times New Roman" w:hAnsi="Times New Roman" w:cs="Times New Roman" w:hint="default"/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6E6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6879"/>
  </w:style>
  <w:style w:type="paragraph" w:styleId="a9">
    <w:name w:val="footer"/>
    <w:basedOn w:val="a"/>
    <w:link w:val="aa"/>
    <w:uiPriority w:val="99"/>
    <w:unhideWhenUsed/>
    <w:rsid w:val="006E6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6879"/>
  </w:style>
  <w:style w:type="paragraph" w:customStyle="1" w:styleId="Style2">
    <w:name w:val="Style2"/>
    <w:basedOn w:val="a"/>
    <w:uiPriority w:val="99"/>
    <w:rsid w:val="008B40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uiPriority w:val="99"/>
    <w:rsid w:val="008B4031"/>
    <w:pPr>
      <w:ind w:left="720"/>
    </w:pPr>
    <w:rPr>
      <w:rFonts w:ascii="Calibri" w:eastAsia="Times New Roman" w:hAnsi="Calibri" w:cs="Calibri"/>
    </w:rPr>
  </w:style>
  <w:style w:type="character" w:customStyle="1" w:styleId="FontStyle30">
    <w:name w:val="Font Style30"/>
    <w:basedOn w:val="a0"/>
    <w:uiPriority w:val="99"/>
    <w:rsid w:val="008B4031"/>
    <w:rPr>
      <w:rFonts w:ascii="Times New Roman" w:hAnsi="Times New Roman" w:cs="Times New Roman"/>
      <w:b/>
      <w:bCs/>
      <w:sz w:val="24"/>
      <w:szCs w:val="24"/>
    </w:rPr>
  </w:style>
  <w:style w:type="character" w:styleId="ab">
    <w:name w:val="FollowedHyperlink"/>
    <w:basedOn w:val="a0"/>
    <w:uiPriority w:val="99"/>
    <w:semiHidden/>
    <w:rsid w:val="008B4031"/>
    <w:rPr>
      <w:rFonts w:cs="Times New Roman"/>
      <w:color w:val="800080"/>
      <w:u w:val="single"/>
    </w:rPr>
  </w:style>
  <w:style w:type="table" w:styleId="ac">
    <w:name w:val="Table Grid"/>
    <w:basedOn w:val="a1"/>
    <w:rsid w:val="00D35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D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D6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818B9-38EA-436A-9978-441E49CBF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18</Pages>
  <Words>2849</Words>
  <Characters>16241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Panova</dc:creator>
  <cp:keywords/>
  <dc:description/>
  <cp:lastModifiedBy>Ученик 9</cp:lastModifiedBy>
  <cp:revision>54</cp:revision>
  <cp:lastPrinted>2018-05-08T05:49:00Z</cp:lastPrinted>
  <dcterms:created xsi:type="dcterms:W3CDTF">2016-06-17T07:50:00Z</dcterms:created>
  <dcterms:modified xsi:type="dcterms:W3CDTF">2018-05-10T14:33:00Z</dcterms:modified>
</cp:coreProperties>
</file>