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78" w:rsidRPr="002F5178" w:rsidRDefault="002F5178" w:rsidP="00124AF0">
      <w:pPr>
        <w:spacing w:before="375" w:after="225" w:line="360" w:lineRule="atLeast"/>
        <w:jc w:val="center"/>
        <w:outlineLvl w:val="1"/>
        <w:rPr>
          <w:b/>
          <w:sz w:val="32"/>
          <w:szCs w:val="32"/>
        </w:rPr>
      </w:pPr>
      <w:r w:rsidRPr="002F5178">
        <w:rPr>
          <w:b/>
          <w:sz w:val="32"/>
          <w:szCs w:val="32"/>
        </w:rPr>
        <w:t>Материально-техническое обеспечение. Средства обучения и воспитания</w:t>
      </w:r>
      <w:r>
        <w:rPr>
          <w:b/>
          <w:sz w:val="32"/>
          <w:szCs w:val="32"/>
        </w:rPr>
        <w:t>.</w:t>
      </w:r>
    </w:p>
    <w:p w:rsidR="002F5178" w:rsidRPr="008709D6" w:rsidRDefault="002F5178" w:rsidP="002F5178">
      <w:pPr>
        <w:widowControl/>
        <w:rPr>
          <w:b/>
          <w:sz w:val="28"/>
          <w:szCs w:val="28"/>
        </w:rPr>
      </w:pPr>
      <w:bookmarkStart w:id="0" w:name="_GoBack"/>
      <w:bookmarkEnd w:id="0"/>
      <w:r w:rsidRPr="008709D6">
        <w:rPr>
          <w:b/>
          <w:sz w:val="28"/>
          <w:szCs w:val="28"/>
        </w:rPr>
        <w:t>Требования к материально-техническим условиям реализации ООП</w:t>
      </w:r>
    </w:p>
    <w:p w:rsidR="002F5178" w:rsidRPr="008709D6" w:rsidRDefault="002F5178" w:rsidP="002F5178">
      <w:pPr>
        <w:widowControl/>
        <w:jc w:val="center"/>
        <w:rPr>
          <w:b/>
          <w:bCs/>
          <w:sz w:val="28"/>
          <w:szCs w:val="28"/>
        </w:rPr>
      </w:pPr>
      <w:r w:rsidRPr="008709D6">
        <w:rPr>
          <w:b/>
          <w:bCs/>
          <w:sz w:val="28"/>
          <w:szCs w:val="28"/>
        </w:rPr>
        <w:t>(обеспеченность методическими материалами и средствами обучения и воспитания)</w:t>
      </w:r>
    </w:p>
    <w:p w:rsidR="002F5178" w:rsidRPr="008709D6" w:rsidRDefault="002F5178" w:rsidP="002F5178">
      <w:pPr>
        <w:widowControl/>
        <w:jc w:val="center"/>
        <w:rPr>
          <w:b/>
          <w:bCs/>
          <w:sz w:val="28"/>
          <w:szCs w:val="28"/>
        </w:rPr>
      </w:pPr>
    </w:p>
    <w:p w:rsidR="002F5178" w:rsidRPr="003F021C" w:rsidRDefault="002F5178" w:rsidP="002F517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73737"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Материально-технические условия реализации Программы соответствуют</w:t>
      </w:r>
      <w:r w:rsidRPr="003F021C">
        <w:rPr>
          <w:color w:val="000000"/>
          <w:sz w:val="28"/>
          <w:szCs w:val="28"/>
        </w:rPr>
        <w:t>:</w:t>
      </w:r>
    </w:p>
    <w:p w:rsidR="002F5178" w:rsidRPr="003F021C" w:rsidRDefault="002F5178" w:rsidP="002F517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73737"/>
          <w:sz w:val="28"/>
          <w:szCs w:val="28"/>
        </w:rPr>
      </w:pPr>
      <w:r w:rsidRPr="003F021C">
        <w:rPr>
          <w:color w:val="000000"/>
          <w:sz w:val="28"/>
          <w:szCs w:val="28"/>
        </w:rPr>
        <w:t>1) требования</w:t>
      </w:r>
      <w:r>
        <w:rPr>
          <w:color w:val="000000"/>
          <w:sz w:val="28"/>
          <w:szCs w:val="28"/>
        </w:rPr>
        <w:t xml:space="preserve">м </w:t>
      </w:r>
      <w:proofErr w:type="gramStart"/>
      <w:r w:rsidRPr="003F021C">
        <w:rPr>
          <w:color w:val="000000"/>
          <w:sz w:val="28"/>
          <w:szCs w:val="28"/>
        </w:rPr>
        <w:t>санитар</w:t>
      </w:r>
      <w:r>
        <w:rPr>
          <w:color w:val="000000"/>
          <w:sz w:val="28"/>
          <w:szCs w:val="28"/>
        </w:rPr>
        <w:t>но-эпидемиологическими</w:t>
      </w:r>
      <w:proofErr w:type="gramEnd"/>
      <w:r>
        <w:rPr>
          <w:color w:val="000000"/>
          <w:sz w:val="28"/>
          <w:szCs w:val="28"/>
        </w:rPr>
        <w:t xml:space="preserve"> правилам и нормативам</w:t>
      </w:r>
      <w:r w:rsidRPr="003F021C">
        <w:rPr>
          <w:color w:val="000000"/>
          <w:sz w:val="28"/>
          <w:szCs w:val="28"/>
        </w:rPr>
        <w:t>;</w:t>
      </w:r>
    </w:p>
    <w:p w:rsidR="002F5178" w:rsidRPr="003F021C" w:rsidRDefault="002F5178" w:rsidP="002F517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73737"/>
          <w:sz w:val="28"/>
          <w:szCs w:val="28"/>
        </w:rPr>
      </w:pPr>
      <w:r w:rsidRPr="003F021C">
        <w:rPr>
          <w:color w:val="000000"/>
          <w:sz w:val="28"/>
          <w:szCs w:val="28"/>
        </w:rPr>
        <w:t>2) требования</w:t>
      </w:r>
      <w:r>
        <w:rPr>
          <w:color w:val="000000"/>
          <w:sz w:val="28"/>
          <w:szCs w:val="28"/>
        </w:rPr>
        <w:t>м правил</w:t>
      </w:r>
      <w:r w:rsidRPr="003F021C">
        <w:rPr>
          <w:color w:val="000000"/>
          <w:sz w:val="28"/>
          <w:szCs w:val="28"/>
        </w:rPr>
        <w:t xml:space="preserve"> пожарной безопасности;</w:t>
      </w:r>
    </w:p>
    <w:p w:rsidR="002F5178" w:rsidRPr="003F021C" w:rsidRDefault="002F5178" w:rsidP="002F517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73737"/>
          <w:sz w:val="28"/>
          <w:szCs w:val="28"/>
        </w:rPr>
      </w:pPr>
      <w:r w:rsidRPr="003F021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) </w:t>
      </w:r>
      <w:r w:rsidRPr="003F021C">
        <w:rPr>
          <w:color w:val="000000"/>
          <w:sz w:val="28"/>
          <w:szCs w:val="28"/>
        </w:rPr>
        <w:t>требования</w:t>
      </w:r>
      <w:r>
        <w:rPr>
          <w:color w:val="000000"/>
          <w:sz w:val="28"/>
          <w:szCs w:val="28"/>
        </w:rPr>
        <w:t>м</w:t>
      </w:r>
      <w:r w:rsidRPr="003F021C">
        <w:rPr>
          <w:color w:val="000000"/>
          <w:sz w:val="28"/>
          <w:szCs w:val="28"/>
        </w:rPr>
        <w:t xml:space="preserve"> к средствам обучения и воспи</w:t>
      </w:r>
      <w:r>
        <w:rPr>
          <w:color w:val="000000"/>
          <w:sz w:val="28"/>
          <w:szCs w:val="28"/>
        </w:rPr>
        <w:t xml:space="preserve">тания в соответствии с возрастными и </w:t>
      </w:r>
      <w:r w:rsidRPr="003F021C">
        <w:rPr>
          <w:color w:val="000000"/>
          <w:sz w:val="28"/>
          <w:szCs w:val="28"/>
        </w:rPr>
        <w:t xml:space="preserve"> индивидуальными особенностями развития детей;</w:t>
      </w:r>
    </w:p>
    <w:p w:rsidR="002F5178" w:rsidRPr="003F021C" w:rsidRDefault="002F5178" w:rsidP="002F517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73737"/>
          <w:sz w:val="28"/>
          <w:szCs w:val="28"/>
        </w:rPr>
      </w:pPr>
      <w:r w:rsidRPr="003F021C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требованиям оснащенности</w:t>
      </w:r>
      <w:r w:rsidRPr="003F021C">
        <w:rPr>
          <w:color w:val="000000"/>
          <w:sz w:val="28"/>
          <w:szCs w:val="28"/>
        </w:rPr>
        <w:t xml:space="preserve"> помещений развивающей предметно-пространственной средой;</w:t>
      </w:r>
    </w:p>
    <w:p w:rsidR="002F5178" w:rsidRDefault="002F5178" w:rsidP="002F5178">
      <w:pPr>
        <w:widowControl/>
        <w:jc w:val="both"/>
        <w:rPr>
          <w:color w:val="000000"/>
          <w:sz w:val="28"/>
          <w:szCs w:val="28"/>
        </w:rPr>
      </w:pPr>
      <w:r w:rsidRPr="003F021C">
        <w:rPr>
          <w:color w:val="000000"/>
          <w:sz w:val="28"/>
          <w:szCs w:val="28"/>
        </w:rPr>
        <w:t>5) требования</w:t>
      </w:r>
      <w:r>
        <w:rPr>
          <w:color w:val="000000"/>
          <w:sz w:val="28"/>
          <w:szCs w:val="28"/>
        </w:rPr>
        <w:t>м</w:t>
      </w:r>
      <w:r w:rsidRPr="003F021C">
        <w:rPr>
          <w:color w:val="000000"/>
          <w:sz w:val="28"/>
          <w:szCs w:val="28"/>
        </w:rPr>
        <w:t xml:space="preserve"> к материально-техническому обеспечению программы (учебно-методический комплект, оборудование, оснащение (предметы</w:t>
      </w:r>
      <w:r>
        <w:rPr>
          <w:color w:val="000000"/>
          <w:sz w:val="28"/>
          <w:szCs w:val="28"/>
        </w:rPr>
        <w:t>).</w:t>
      </w:r>
    </w:p>
    <w:p w:rsidR="002F5178" w:rsidRPr="00FE5C43" w:rsidRDefault="002F5178" w:rsidP="002F517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расположено в центре с. Никольское, в жилом микрорайоне. Здание МОУ типовое, трехэтажное, рассчитано на одну возрастную группу.</w:t>
      </w:r>
      <w:r w:rsidRPr="00FE5C43">
        <w:rPr>
          <w:sz w:val="28"/>
          <w:szCs w:val="28"/>
        </w:rPr>
        <w:t xml:space="preserve">  По</w:t>
      </w:r>
      <w:r>
        <w:rPr>
          <w:sz w:val="28"/>
          <w:szCs w:val="28"/>
        </w:rPr>
        <w:t xml:space="preserve"> периметру участка  имеется </w:t>
      </w:r>
      <w:r w:rsidRPr="00FE5C43">
        <w:rPr>
          <w:sz w:val="28"/>
          <w:szCs w:val="28"/>
        </w:rPr>
        <w:t xml:space="preserve"> огра</w:t>
      </w:r>
      <w:r>
        <w:rPr>
          <w:sz w:val="28"/>
          <w:szCs w:val="28"/>
        </w:rPr>
        <w:t>ждение. Территория участка оборудована наружным электрическим</w:t>
      </w:r>
      <w:r w:rsidRPr="00FE5C43">
        <w:rPr>
          <w:sz w:val="28"/>
          <w:szCs w:val="28"/>
        </w:rPr>
        <w:t xml:space="preserve"> освещение</w:t>
      </w:r>
      <w:r>
        <w:rPr>
          <w:sz w:val="28"/>
          <w:szCs w:val="28"/>
        </w:rPr>
        <w:t xml:space="preserve">м. </w:t>
      </w:r>
      <w:r w:rsidRPr="00FE5C43">
        <w:rPr>
          <w:sz w:val="28"/>
          <w:szCs w:val="28"/>
        </w:rPr>
        <w:t xml:space="preserve">В весенне-летний период </w:t>
      </w:r>
      <w:r>
        <w:rPr>
          <w:sz w:val="28"/>
          <w:szCs w:val="28"/>
        </w:rPr>
        <w:t>на всей территории учреждения</w:t>
      </w:r>
      <w:r w:rsidRPr="00FE5C43">
        <w:rPr>
          <w:sz w:val="28"/>
          <w:szCs w:val="28"/>
        </w:rPr>
        <w:t xml:space="preserve"> высаживаются цветущие растения, оформляются клумбы и ц</w:t>
      </w:r>
      <w:r>
        <w:rPr>
          <w:sz w:val="28"/>
          <w:szCs w:val="28"/>
        </w:rPr>
        <w:t xml:space="preserve">ветники. </w:t>
      </w:r>
    </w:p>
    <w:p w:rsidR="002F5178" w:rsidRPr="00FE5C43" w:rsidRDefault="002F5178" w:rsidP="002F5178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  <w:r w:rsidRPr="00FE5C43">
        <w:rPr>
          <w:b/>
          <w:sz w:val="28"/>
          <w:szCs w:val="28"/>
        </w:rPr>
        <w:t>Условия осуществления образовательного процесса</w:t>
      </w:r>
    </w:p>
    <w:p w:rsidR="002F5178" w:rsidRPr="00FE5C43" w:rsidRDefault="002F5178" w:rsidP="002F517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E5C43">
        <w:rPr>
          <w:sz w:val="28"/>
          <w:szCs w:val="28"/>
        </w:rPr>
        <w:t>Развивающая п</w:t>
      </w:r>
      <w:r>
        <w:rPr>
          <w:sz w:val="28"/>
          <w:szCs w:val="28"/>
        </w:rPr>
        <w:t>редметно – пространственная  среда группы</w:t>
      </w:r>
      <w:r w:rsidRPr="00FE5C43">
        <w:rPr>
          <w:sz w:val="28"/>
          <w:szCs w:val="28"/>
        </w:rPr>
        <w:t xml:space="preserve"> оборудована с учетом возрастных особенностей детей. Все элементы среды связаны межд</w:t>
      </w:r>
      <w:r>
        <w:rPr>
          <w:sz w:val="28"/>
          <w:szCs w:val="28"/>
        </w:rPr>
        <w:t>у собой по содержанию, функциональности и художественному оформлению</w:t>
      </w:r>
      <w:r w:rsidRPr="00FE5C43">
        <w:rPr>
          <w:sz w:val="28"/>
          <w:szCs w:val="28"/>
        </w:rPr>
        <w:t>.</w:t>
      </w:r>
    </w:p>
    <w:p w:rsidR="002F5178" w:rsidRPr="00FE5C43" w:rsidRDefault="002F5178" w:rsidP="002F517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МОУ</w:t>
      </w:r>
      <w:r w:rsidRPr="00FE5C43">
        <w:rPr>
          <w:sz w:val="28"/>
          <w:szCs w:val="28"/>
        </w:rPr>
        <w:t xml:space="preserve"> имеются:</w:t>
      </w:r>
    </w:p>
    <w:p w:rsidR="002F5178" w:rsidRPr="00A32126" w:rsidRDefault="002F5178" w:rsidP="002F5178">
      <w:pPr>
        <w:widowControl/>
        <w:autoSpaceDE/>
        <w:autoSpaceDN/>
        <w:adjustRightInd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        </w:t>
      </w:r>
      <w:r>
        <w:rPr>
          <w:sz w:val="28"/>
          <w:szCs w:val="28"/>
        </w:rPr>
        <w:t xml:space="preserve"> кабинет педагога - </w:t>
      </w:r>
      <w:r w:rsidRPr="00FE5C43">
        <w:rPr>
          <w:sz w:val="28"/>
          <w:szCs w:val="28"/>
        </w:rPr>
        <w:t xml:space="preserve">психолога и </w:t>
      </w:r>
      <w:r>
        <w:rPr>
          <w:sz w:val="28"/>
          <w:szCs w:val="28"/>
        </w:rPr>
        <w:t xml:space="preserve">учителя - </w:t>
      </w:r>
      <w:r w:rsidRPr="00FE5C43">
        <w:rPr>
          <w:sz w:val="28"/>
          <w:szCs w:val="28"/>
        </w:rPr>
        <w:t xml:space="preserve">логопеда; </w:t>
      </w:r>
    </w:p>
    <w:p w:rsidR="002F5178" w:rsidRPr="00FE5C43" w:rsidRDefault="002F5178" w:rsidP="002F5178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FE5C43">
        <w:rPr>
          <w:sz w:val="28"/>
          <w:szCs w:val="28"/>
        </w:rPr>
        <w:t xml:space="preserve">медицинский кабинет; </w:t>
      </w:r>
    </w:p>
    <w:p w:rsidR="002F5178" w:rsidRPr="00FE5C43" w:rsidRDefault="002F5178" w:rsidP="002F5178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FE5C43">
        <w:rPr>
          <w:sz w:val="28"/>
          <w:szCs w:val="28"/>
        </w:rPr>
        <w:t xml:space="preserve">изолятор; </w:t>
      </w:r>
    </w:p>
    <w:p w:rsidR="002F5178" w:rsidRPr="008709D6" w:rsidRDefault="002F5178" w:rsidP="002F5178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совмещенный спортивно - музыкальный зал;</w:t>
      </w:r>
    </w:p>
    <w:p w:rsidR="002F5178" w:rsidRPr="00FE5C43" w:rsidRDefault="002F5178" w:rsidP="002F5178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FE5C43">
        <w:rPr>
          <w:sz w:val="28"/>
          <w:szCs w:val="28"/>
        </w:rPr>
        <w:t xml:space="preserve">спортивный комплекс на улице; </w:t>
      </w:r>
    </w:p>
    <w:p w:rsidR="002F5178" w:rsidRPr="00FE5C43" w:rsidRDefault="002F5178" w:rsidP="002F5178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игровые </w:t>
      </w:r>
      <w:r w:rsidRPr="00FE5C43">
        <w:rPr>
          <w:sz w:val="28"/>
          <w:szCs w:val="28"/>
        </w:rPr>
        <w:t xml:space="preserve">участки для прогулок детей; </w:t>
      </w:r>
    </w:p>
    <w:p w:rsidR="002F5178" w:rsidRPr="008709D6" w:rsidRDefault="002F5178" w:rsidP="002F5178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FE5C43">
        <w:rPr>
          <w:sz w:val="28"/>
          <w:szCs w:val="28"/>
        </w:rPr>
        <w:t xml:space="preserve">цветники; </w:t>
      </w:r>
    </w:p>
    <w:p w:rsidR="002F5178" w:rsidRPr="00FE5C43" w:rsidRDefault="002F5178" w:rsidP="002F5178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FE5C43">
        <w:rPr>
          <w:sz w:val="28"/>
          <w:szCs w:val="28"/>
        </w:rPr>
        <w:t>пищеблок;</w:t>
      </w:r>
    </w:p>
    <w:p w:rsidR="002F5178" w:rsidRPr="00FE5C43" w:rsidRDefault="002F5178" w:rsidP="002F5178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2F5178" w:rsidRPr="00FE5C43" w:rsidRDefault="002F5178" w:rsidP="002F517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МОУ оборудовано пожарной сигнализацией, установлена система видеонаблюдения.</w:t>
      </w:r>
    </w:p>
    <w:p w:rsidR="002F5178" w:rsidRPr="00AD0D4B" w:rsidRDefault="002F5178" w:rsidP="002F5178">
      <w:pPr>
        <w:autoSpaceDE/>
        <w:autoSpaceDN/>
        <w:adjustRightInd/>
        <w:ind w:firstLine="708"/>
        <w:jc w:val="both"/>
        <w:rPr>
          <w:sz w:val="28"/>
          <w:szCs w:val="28"/>
        </w:rPr>
      </w:pPr>
      <w:r w:rsidRPr="001B035F">
        <w:rPr>
          <w:sz w:val="28"/>
          <w:szCs w:val="28"/>
        </w:rPr>
        <w:t>Для организации образовательного процесса в группе имеется   ноутбук, музыкальный центр,  пианино,  наборы кассет и дисков с детской музыкой и сказками.</w:t>
      </w:r>
    </w:p>
    <w:p w:rsidR="002F5178" w:rsidRDefault="002F5178" w:rsidP="002F5178">
      <w:pPr>
        <w:autoSpaceDE/>
        <w:autoSpaceDN/>
        <w:adjustRightInd/>
        <w:ind w:firstLine="708"/>
        <w:jc w:val="both"/>
      </w:pPr>
    </w:p>
    <w:p w:rsidR="002F5178" w:rsidRDefault="002F5178" w:rsidP="002F5178">
      <w:pPr>
        <w:widowControl/>
        <w:jc w:val="center"/>
        <w:rPr>
          <w:b/>
          <w:color w:val="000000"/>
          <w:sz w:val="28"/>
          <w:szCs w:val="28"/>
        </w:rPr>
      </w:pPr>
      <w:r w:rsidRPr="00EB371B">
        <w:rPr>
          <w:b/>
          <w:color w:val="000000"/>
          <w:sz w:val="28"/>
          <w:szCs w:val="28"/>
        </w:rPr>
        <w:lastRenderedPageBreak/>
        <w:t xml:space="preserve">Материально </w:t>
      </w:r>
      <w:proofErr w:type="gramStart"/>
      <w:r w:rsidRPr="00EB371B">
        <w:rPr>
          <w:b/>
          <w:color w:val="000000"/>
          <w:sz w:val="28"/>
          <w:szCs w:val="28"/>
        </w:rPr>
        <w:t>–т</w:t>
      </w:r>
      <w:proofErr w:type="gramEnd"/>
      <w:r w:rsidRPr="00EB371B">
        <w:rPr>
          <w:b/>
          <w:color w:val="000000"/>
          <w:sz w:val="28"/>
          <w:szCs w:val="28"/>
        </w:rPr>
        <w:t>ехническое обеспечение</w:t>
      </w:r>
      <w:r>
        <w:rPr>
          <w:b/>
          <w:color w:val="000000"/>
          <w:sz w:val="28"/>
          <w:szCs w:val="28"/>
        </w:rPr>
        <w:t xml:space="preserve"> программы.</w:t>
      </w:r>
    </w:p>
    <w:p w:rsidR="002F5178" w:rsidRPr="00EB371B" w:rsidRDefault="002F5178" w:rsidP="002F5178">
      <w:pPr>
        <w:widowControl/>
        <w:jc w:val="center"/>
        <w:rPr>
          <w:b/>
          <w:color w:val="000000"/>
          <w:sz w:val="28"/>
          <w:szCs w:val="28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810"/>
      </w:tblGrid>
      <w:tr w:rsidR="002F5178" w:rsidRPr="00FD0127" w:rsidTr="00B07562">
        <w:trPr>
          <w:jc w:val="center"/>
        </w:trPr>
        <w:tc>
          <w:tcPr>
            <w:tcW w:w="4788" w:type="dxa"/>
          </w:tcPr>
          <w:p w:rsidR="002F5178" w:rsidRPr="00FD0127" w:rsidRDefault="002F5178" w:rsidP="00B07562">
            <w:pPr>
              <w:rPr>
                <w:b/>
                <w:sz w:val="28"/>
                <w:szCs w:val="28"/>
              </w:rPr>
            </w:pPr>
            <w:r w:rsidRPr="00FD0127">
              <w:rPr>
                <w:b/>
                <w:sz w:val="28"/>
                <w:szCs w:val="28"/>
              </w:rPr>
              <w:t>Вид помещения функциональное использование</w:t>
            </w:r>
          </w:p>
        </w:tc>
        <w:tc>
          <w:tcPr>
            <w:tcW w:w="5810" w:type="dxa"/>
          </w:tcPr>
          <w:p w:rsidR="002F5178" w:rsidRPr="00FD0127" w:rsidRDefault="002F5178" w:rsidP="00B07562">
            <w:pPr>
              <w:jc w:val="center"/>
              <w:rPr>
                <w:b/>
                <w:sz w:val="28"/>
                <w:szCs w:val="28"/>
              </w:rPr>
            </w:pPr>
            <w:r w:rsidRPr="00FD0127">
              <w:rPr>
                <w:b/>
                <w:sz w:val="28"/>
                <w:szCs w:val="28"/>
              </w:rPr>
              <w:t>Оснащение</w:t>
            </w:r>
          </w:p>
        </w:tc>
      </w:tr>
      <w:tr w:rsidR="002F5178" w:rsidRPr="00FD0127" w:rsidTr="00B07562">
        <w:trPr>
          <w:trHeight w:val="7225"/>
          <w:jc w:val="center"/>
        </w:trPr>
        <w:tc>
          <w:tcPr>
            <w:tcW w:w="4788" w:type="dxa"/>
          </w:tcPr>
          <w:p w:rsidR="002F5178" w:rsidRPr="00FD0127" w:rsidRDefault="002F5178" w:rsidP="00B07562">
            <w:pPr>
              <w:jc w:val="both"/>
              <w:rPr>
                <w:b/>
                <w:sz w:val="28"/>
                <w:szCs w:val="28"/>
              </w:rPr>
            </w:pPr>
            <w:r w:rsidRPr="00FD0127">
              <w:rPr>
                <w:b/>
                <w:sz w:val="28"/>
                <w:szCs w:val="28"/>
              </w:rPr>
              <w:t>Групповая комната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Сенсорное развитие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Развитие речи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Ознакомление с окружающим миром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Ознакомление с художественной литературой и художественно – прикладным творчеством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Развитие элементарных математических представлений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Обучение грамоте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 xml:space="preserve">Развитие элементарных </w:t>
            </w:r>
            <w:proofErr w:type="spellStart"/>
            <w:r w:rsidRPr="00FD0127">
              <w:rPr>
                <w:sz w:val="28"/>
                <w:szCs w:val="28"/>
              </w:rPr>
              <w:t>историко</w:t>
            </w:r>
            <w:proofErr w:type="spellEnd"/>
            <w:r w:rsidRPr="00FD0127">
              <w:rPr>
                <w:sz w:val="28"/>
                <w:szCs w:val="28"/>
              </w:rPr>
              <w:t xml:space="preserve"> – географических представлений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Сюжетно – ролевые игры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Самообслуживание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Трудовая деятельность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Самостоятельная творческая деятельность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Ознакомление с природой, труд в природе</w:t>
            </w:r>
          </w:p>
          <w:p w:rsidR="002F5178" w:rsidRPr="00FD0127" w:rsidRDefault="002F5178" w:rsidP="002F5178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5810" w:type="dxa"/>
          </w:tcPr>
          <w:p w:rsidR="002F5178" w:rsidRPr="00FD0127" w:rsidRDefault="002F5178" w:rsidP="002F517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 xml:space="preserve">Дидактические материалы по </w:t>
            </w:r>
            <w:proofErr w:type="spellStart"/>
            <w:r w:rsidRPr="00FD0127">
              <w:rPr>
                <w:sz w:val="28"/>
                <w:szCs w:val="28"/>
              </w:rPr>
              <w:t>сенсорике</w:t>
            </w:r>
            <w:proofErr w:type="spellEnd"/>
            <w:r w:rsidRPr="00FD0127">
              <w:rPr>
                <w:sz w:val="28"/>
                <w:szCs w:val="28"/>
              </w:rPr>
              <w:t>, математике, развитию речи, обучению грамоте.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Географический глобус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Географическая карта мира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Карта России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Настенный макет солнечной системы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Муляжи овощей и фруктов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Календарь погоды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Магнитофон, аудиозаписи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Детская мебель для практической деятельности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Книжный уголок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Уголок для изобразительной детской деятельности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Игровая мебель. Атрибуты для сюжетно – ролевых игр: «Семья», «Магазин», «Парикмахерская», «Больница», «Школа», «Библиотека» и др.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Природный уголок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Конструкторы различных видов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 xml:space="preserve">Головоломки, мозаики, </w:t>
            </w:r>
            <w:proofErr w:type="spellStart"/>
            <w:r w:rsidRPr="00FD0127">
              <w:rPr>
                <w:sz w:val="28"/>
                <w:szCs w:val="28"/>
              </w:rPr>
              <w:t>пазлы</w:t>
            </w:r>
            <w:proofErr w:type="spellEnd"/>
            <w:r w:rsidRPr="00FD0127">
              <w:rPr>
                <w:sz w:val="28"/>
                <w:szCs w:val="28"/>
              </w:rPr>
              <w:t>, настольные игры, лото.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Развивающие игры по математике, логике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Различные виды театров</w:t>
            </w:r>
          </w:p>
          <w:p w:rsidR="002F5178" w:rsidRPr="00FD0127" w:rsidRDefault="002F5178" w:rsidP="002F517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Физкультурное оборудование для гимнастики после сна:   мячи, резиновые кольца и кубики</w:t>
            </w:r>
          </w:p>
        </w:tc>
      </w:tr>
      <w:tr w:rsidR="002F5178" w:rsidRPr="00FD0127" w:rsidTr="00B07562">
        <w:trPr>
          <w:jc w:val="center"/>
        </w:trPr>
        <w:tc>
          <w:tcPr>
            <w:tcW w:w="4788" w:type="dxa"/>
          </w:tcPr>
          <w:p w:rsidR="002F5178" w:rsidRPr="00FD0127" w:rsidRDefault="002F5178" w:rsidP="00B07562">
            <w:pPr>
              <w:jc w:val="both"/>
              <w:rPr>
                <w:b/>
                <w:sz w:val="28"/>
                <w:szCs w:val="28"/>
              </w:rPr>
            </w:pPr>
            <w:r w:rsidRPr="00FD0127">
              <w:rPr>
                <w:b/>
                <w:sz w:val="28"/>
                <w:szCs w:val="28"/>
              </w:rPr>
              <w:t>Спальня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Дневной сон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5810" w:type="dxa"/>
          </w:tcPr>
          <w:p w:rsidR="002F5178" w:rsidRPr="00FD0127" w:rsidRDefault="002F5178" w:rsidP="002F517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Спальная мебель</w:t>
            </w:r>
          </w:p>
          <w:p w:rsidR="002F5178" w:rsidRPr="00FD0127" w:rsidRDefault="002F5178" w:rsidP="00B07562">
            <w:pPr>
              <w:jc w:val="both"/>
              <w:rPr>
                <w:sz w:val="28"/>
                <w:szCs w:val="28"/>
              </w:rPr>
            </w:pPr>
          </w:p>
        </w:tc>
      </w:tr>
      <w:tr w:rsidR="002F5178" w:rsidRPr="00FD0127" w:rsidTr="00B07562">
        <w:trPr>
          <w:jc w:val="center"/>
        </w:trPr>
        <w:tc>
          <w:tcPr>
            <w:tcW w:w="4788" w:type="dxa"/>
          </w:tcPr>
          <w:p w:rsidR="002F5178" w:rsidRPr="00FD0127" w:rsidRDefault="002F5178" w:rsidP="00B07562">
            <w:pPr>
              <w:jc w:val="both"/>
              <w:rPr>
                <w:b/>
                <w:sz w:val="28"/>
                <w:szCs w:val="28"/>
              </w:rPr>
            </w:pPr>
            <w:r w:rsidRPr="00FD0127">
              <w:rPr>
                <w:b/>
                <w:sz w:val="28"/>
                <w:szCs w:val="28"/>
              </w:rPr>
              <w:lastRenderedPageBreak/>
              <w:t>Приёмная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Информационно – просветительская работа с родителями</w:t>
            </w:r>
          </w:p>
        </w:tc>
        <w:tc>
          <w:tcPr>
            <w:tcW w:w="5810" w:type="dxa"/>
          </w:tcPr>
          <w:p w:rsidR="002F5178" w:rsidRPr="00FD0127" w:rsidRDefault="002F5178" w:rsidP="002F517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Информационный уголок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Выставки детского творчества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Наглядно – информационный материал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 xml:space="preserve">Индивидуальные шкафчики </w:t>
            </w:r>
          </w:p>
        </w:tc>
      </w:tr>
      <w:tr w:rsidR="002F5178" w:rsidRPr="00FD0127" w:rsidTr="00B07562">
        <w:trPr>
          <w:jc w:val="center"/>
        </w:trPr>
        <w:tc>
          <w:tcPr>
            <w:tcW w:w="4788" w:type="dxa"/>
          </w:tcPr>
          <w:p w:rsidR="002F5178" w:rsidRPr="00FD0127" w:rsidRDefault="002F5178" w:rsidP="00B07562">
            <w:pPr>
              <w:rPr>
                <w:b/>
                <w:sz w:val="28"/>
                <w:szCs w:val="28"/>
              </w:rPr>
            </w:pPr>
            <w:r w:rsidRPr="00FD0127">
              <w:rPr>
                <w:b/>
                <w:sz w:val="28"/>
                <w:szCs w:val="28"/>
              </w:rPr>
              <w:t>Музыкально - спортивный зал</w:t>
            </w:r>
          </w:p>
          <w:p w:rsidR="002F5178" w:rsidRPr="00FD0127" w:rsidRDefault="002F5178" w:rsidP="002F517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Музыкальная деятельность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Индивидуальные занятия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Тематические досуги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Развлечения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Театральные представления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Праздники и утренники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Родительские собрания и прочие мероприятия для родителей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 xml:space="preserve"> Двигательная деятельность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Спортивные досуги</w:t>
            </w:r>
          </w:p>
          <w:p w:rsidR="002F5178" w:rsidRPr="00FD0127" w:rsidRDefault="002F5178" w:rsidP="00B07562">
            <w:pPr>
              <w:widowControl/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</w:p>
          <w:p w:rsidR="002F5178" w:rsidRPr="00FD0127" w:rsidRDefault="002F5178" w:rsidP="00B0756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2F5178" w:rsidRPr="00FD0127" w:rsidRDefault="002F5178" w:rsidP="002F517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Библиотека методической литературы, сборники нот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Шкаф для используемых пособий, игрушек, атрибутов и прочего материала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Музыкальный центр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Пианино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Разнообразные музыкальные инструменты для детей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Подборка аудио кассет с музыкальными произведениями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Различные виды театров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>Детские  костюмы</w:t>
            </w:r>
          </w:p>
          <w:p w:rsidR="002F5178" w:rsidRPr="00FD0127" w:rsidRDefault="002F5178" w:rsidP="002F517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0127">
              <w:rPr>
                <w:sz w:val="28"/>
                <w:szCs w:val="28"/>
              </w:rPr>
              <w:t xml:space="preserve">Спортивное оборудование для прыжков, метания, лазания и </w:t>
            </w:r>
            <w:proofErr w:type="spellStart"/>
            <w:r w:rsidRPr="00FD0127">
              <w:rPr>
                <w:sz w:val="28"/>
                <w:szCs w:val="28"/>
              </w:rPr>
              <w:t>т</w:t>
            </w:r>
            <w:proofErr w:type="gramStart"/>
            <w:r w:rsidRPr="00FD0127">
              <w:rPr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</w:tbl>
    <w:p w:rsidR="00020E23" w:rsidRDefault="00020E23"/>
    <w:p w:rsidR="002F5178" w:rsidRPr="002F5178" w:rsidRDefault="002F5178" w:rsidP="002F5178">
      <w:pPr>
        <w:spacing w:before="375" w:after="225" w:line="360" w:lineRule="atLeast"/>
        <w:outlineLvl w:val="1"/>
        <w:rPr>
          <w:b/>
          <w:sz w:val="28"/>
          <w:szCs w:val="28"/>
        </w:rPr>
      </w:pPr>
      <w:r w:rsidRPr="002F5178">
        <w:rPr>
          <w:b/>
          <w:sz w:val="28"/>
          <w:szCs w:val="28"/>
        </w:rPr>
        <w:t xml:space="preserve">Средства обучения и воспитания </w:t>
      </w:r>
    </w:p>
    <w:p w:rsidR="002F5178" w:rsidRPr="002F5178" w:rsidRDefault="002F5178" w:rsidP="002F5178">
      <w:pPr>
        <w:spacing w:before="225" w:after="225" w:line="300" w:lineRule="atLeast"/>
        <w:rPr>
          <w:sz w:val="28"/>
          <w:szCs w:val="28"/>
        </w:rPr>
      </w:pPr>
      <w:r w:rsidRPr="002F5178">
        <w:rPr>
          <w:sz w:val="28"/>
          <w:szCs w:val="28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2F5178" w:rsidRPr="002F5178" w:rsidRDefault="002F5178" w:rsidP="002F5178">
      <w:pPr>
        <w:spacing w:before="225" w:after="225" w:line="300" w:lineRule="atLeast"/>
        <w:rPr>
          <w:sz w:val="28"/>
          <w:szCs w:val="28"/>
        </w:rPr>
      </w:pPr>
      <w:r w:rsidRPr="002F5178">
        <w:rPr>
          <w:b/>
          <w:bCs/>
          <w:sz w:val="28"/>
          <w:szCs w:val="28"/>
        </w:rPr>
        <w:t>Средства обучения</w:t>
      </w:r>
      <w:r w:rsidRPr="002F5178">
        <w:rPr>
          <w:sz w:val="28"/>
          <w:szCs w:val="28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2F5178" w:rsidRPr="002F5178" w:rsidRDefault="002F5178" w:rsidP="002F5178">
      <w:pPr>
        <w:spacing w:before="225" w:after="225" w:line="300" w:lineRule="atLeast"/>
        <w:rPr>
          <w:sz w:val="28"/>
          <w:szCs w:val="28"/>
        </w:rPr>
      </w:pPr>
      <w:r w:rsidRPr="002F5178">
        <w:rPr>
          <w:b/>
          <w:bCs/>
          <w:sz w:val="28"/>
          <w:szCs w:val="28"/>
        </w:rPr>
        <w:t>Общепринятая современная типология подразделяет средства обучения на следующие виды:</w:t>
      </w:r>
    </w:p>
    <w:p w:rsidR="002F5178" w:rsidRPr="002F5178" w:rsidRDefault="002F5178" w:rsidP="002F517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2F5178">
        <w:rPr>
          <w:sz w:val="24"/>
          <w:szCs w:val="24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:rsidR="002F5178" w:rsidRPr="002F5178" w:rsidRDefault="002F5178" w:rsidP="002F517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2F5178">
        <w:rPr>
          <w:sz w:val="24"/>
          <w:szCs w:val="24"/>
        </w:rPr>
        <w:t>электронные образовательные ресурсы (часто называемые образовательные мультимедиа мультимедийные учебники, сетевые образовательные ресурсы, мультимедийные универсальные энциклопедии и т.п.);</w:t>
      </w:r>
    </w:p>
    <w:p w:rsidR="002F5178" w:rsidRPr="002F5178" w:rsidRDefault="002F5178" w:rsidP="002F517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2F5178">
        <w:rPr>
          <w:sz w:val="24"/>
          <w:szCs w:val="24"/>
        </w:rPr>
        <w:t xml:space="preserve">аудиовизуальные (слайды, </w:t>
      </w:r>
      <w:proofErr w:type="gramStart"/>
      <w:r w:rsidRPr="002F5178">
        <w:rPr>
          <w:sz w:val="24"/>
          <w:szCs w:val="24"/>
        </w:rPr>
        <w:t>слайд-фильмы</w:t>
      </w:r>
      <w:proofErr w:type="gramEnd"/>
      <w:r w:rsidRPr="002F5178">
        <w:rPr>
          <w:sz w:val="24"/>
          <w:szCs w:val="24"/>
        </w:rPr>
        <w:t>, видеофильмы образовательные, учебные кинофильмы, учебные фильмы на цифровых носителях;</w:t>
      </w:r>
    </w:p>
    <w:p w:rsidR="002F5178" w:rsidRPr="002F5178" w:rsidRDefault="002F5178" w:rsidP="002F517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2F5178">
        <w:rPr>
          <w:sz w:val="24"/>
          <w:szCs w:val="24"/>
        </w:rPr>
        <w:lastRenderedPageBreak/>
        <w:t>наглядные плоскостные (плакаты, карты настенные, иллюстрации настенные, магнитные доски);</w:t>
      </w:r>
    </w:p>
    <w:p w:rsidR="002F5178" w:rsidRPr="002F5178" w:rsidRDefault="002F5178" w:rsidP="002F517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2F5178">
        <w:rPr>
          <w:sz w:val="24"/>
          <w:szCs w:val="24"/>
        </w:rPr>
        <w:t>демонстрационные (гербарии, муляжи, макеты, стенды, модели в разрезе, модели демонстрационные);</w:t>
      </w:r>
    </w:p>
    <w:p w:rsidR="002F5178" w:rsidRPr="002F5178" w:rsidRDefault="002F5178" w:rsidP="002F517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2F5178">
        <w:rPr>
          <w:sz w:val="24"/>
          <w:szCs w:val="24"/>
        </w:rPr>
        <w:t>учебные приборы (компас, барометр, колбы, и т.д.);</w:t>
      </w:r>
    </w:p>
    <w:p w:rsidR="002F5178" w:rsidRPr="002F5178" w:rsidRDefault="002F5178" w:rsidP="002F517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2F5178">
        <w:rPr>
          <w:sz w:val="24"/>
          <w:szCs w:val="24"/>
        </w:rPr>
        <w:t>тренажёры и спортивное оборудование (автотренажёры, гимнастическое оборудование, спортивные снаряды, мячи и т.п.).</w:t>
      </w:r>
    </w:p>
    <w:p w:rsidR="002F5178" w:rsidRPr="002F5178" w:rsidRDefault="002F5178" w:rsidP="002F5178">
      <w:pPr>
        <w:spacing w:before="225" w:after="225" w:line="300" w:lineRule="atLeast"/>
        <w:rPr>
          <w:sz w:val="24"/>
          <w:szCs w:val="24"/>
        </w:rPr>
      </w:pPr>
      <w:r w:rsidRPr="002F5178">
        <w:rPr>
          <w:sz w:val="24"/>
          <w:szCs w:val="24"/>
        </w:rPr>
        <w:t>Также есть и иной подход к типологии средств обучения (</w:t>
      </w:r>
      <w:proofErr w:type="spellStart"/>
      <w:r w:rsidRPr="002F5178">
        <w:rPr>
          <w:sz w:val="24"/>
          <w:szCs w:val="24"/>
        </w:rPr>
        <w:t>Пидкасистый</w:t>
      </w:r>
      <w:proofErr w:type="spellEnd"/>
      <w:r w:rsidRPr="002F5178">
        <w:rPr>
          <w:sz w:val="24"/>
          <w:szCs w:val="24"/>
        </w:rPr>
        <w:t xml:space="preserve"> П.И.). Он, в частности, разделяет средства обучения </w:t>
      </w:r>
      <w:proofErr w:type="gramStart"/>
      <w:r w:rsidRPr="002F5178">
        <w:rPr>
          <w:sz w:val="24"/>
          <w:szCs w:val="24"/>
        </w:rPr>
        <w:t>на</w:t>
      </w:r>
      <w:proofErr w:type="gramEnd"/>
      <w:r w:rsidRPr="002F5178">
        <w:rPr>
          <w:sz w:val="24"/>
          <w:szCs w:val="24"/>
        </w:rPr>
        <w:t xml:space="preserve"> материальные и идеальные.</w:t>
      </w:r>
    </w:p>
    <w:p w:rsidR="002F5178" w:rsidRPr="002F5178" w:rsidRDefault="002F5178" w:rsidP="002F5178">
      <w:pPr>
        <w:spacing w:before="225" w:after="225" w:line="300" w:lineRule="atLeast"/>
        <w:rPr>
          <w:sz w:val="24"/>
          <w:szCs w:val="24"/>
        </w:rPr>
      </w:pPr>
      <w:r w:rsidRPr="002F5178">
        <w:rPr>
          <w:b/>
          <w:bCs/>
          <w:sz w:val="24"/>
          <w:szCs w:val="24"/>
        </w:rPr>
        <w:t>Идеальные средства обучения</w:t>
      </w:r>
      <w:r w:rsidRPr="002F5178">
        <w:rPr>
          <w:sz w:val="24"/>
          <w:szCs w:val="24"/>
        </w:rPr>
        <w:t> – это те усвоенные ранее знания и умения, которые</w:t>
      </w:r>
      <w:r w:rsidRPr="002F5178">
        <w:rPr>
          <w:color w:val="444444"/>
          <w:sz w:val="24"/>
          <w:szCs w:val="24"/>
        </w:rPr>
        <w:t xml:space="preserve"> </w:t>
      </w:r>
      <w:r w:rsidRPr="002F5178">
        <w:rPr>
          <w:sz w:val="24"/>
          <w:szCs w:val="24"/>
        </w:rPr>
        <w:t>используют педагоги и дети для усвоения новых знаний.</w:t>
      </w:r>
    </w:p>
    <w:p w:rsidR="002F5178" w:rsidRPr="002F5178" w:rsidRDefault="002F5178" w:rsidP="002F5178">
      <w:pPr>
        <w:spacing w:before="225" w:after="225" w:line="300" w:lineRule="atLeast"/>
        <w:rPr>
          <w:sz w:val="24"/>
          <w:szCs w:val="24"/>
        </w:rPr>
      </w:pPr>
      <w:r w:rsidRPr="002F5178">
        <w:rPr>
          <w:b/>
          <w:bCs/>
          <w:sz w:val="24"/>
          <w:szCs w:val="24"/>
        </w:rPr>
        <w:t>Материальные средства обучения</w:t>
      </w:r>
      <w:r w:rsidRPr="002F5178">
        <w:rPr>
          <w:sz w:val="24"/>
          <w:szCs w:val="24"/>
        </w:rPr>
        <w:t> – это физические объекты, которые используют педагоги и дети для детализированного обучения.</w:t>
      </w:r>
    </w:p>
    <w:p w:rsidR="002F5178" w:rsidRPr="002F5178" w:rsidRDefault="002F5178" w:rsidP="002F5178">
      <w:pPr>
        <w:spacing w:before="225" w:after="225" w:line="300" w:lineRule="atLeast"/>
        <w:rPr>
          <w:sz w:val="24"/>
          <w:szCs w:val="24"/>
        </w:rPr>
      </w:pPr>
      <w:r w:rsidRPr="002F5178">
        <w:rPr>
          <w:sz w:val="24"/>
          <w:szCs w:val="24"/>
        </w:rPr>
        <w:t>Наглядные пособия классифицируются на три группы:</w:t>
      </w:r>
    </w:p>
    <w:p w:rsidR="002F5178" w:rsidRPr="002F5178" w:rsidRDefault="002F5178" w:rsidP="002F5178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2F5178">
        <w:rPr>
          <w:sz w:val="24"/>
          <w:szCs w:val="24"/>
        </w:rPr>
        <w:t>объемные пособия (модели, коллекции, приборы, аппараты и т.п.);</w:t>
      </w:r>
    </w:p>
    <w:p w:rsidR="002F5178" w:rsidRPr="002F5178" w:rsidRDefault="002F5178" w:rsidP="002F5178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2F5178">
        <w:rPr>
          <w:sz w:val="24"/>
          <w:szCs w:val="24"/>
        </w:rPr>
        <w:t>печатные пособия (картины, плакаты, графики, таблицы, учебники)</w:t>
      </w:r>
    </w:p>
    <w:p w:rsidR="002F5178" w:rsidRPr="002F5178" w:rsidRDefault="002F5178" w:rsidP="002F5178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2F5178">
        <w:rPr>
          <w:sz w:val="24"/>
          <w:szCs w:val="24"/>
        </w:rPr>
        <w:t>проекционный материал (кинофильмы, видеофильмы, слайды и т.п.)</w:t>
      </w:r>
    </w:p>
    <w:p w:rsidR="002F5178" w:rsidRPr="002F5178" w:rsidRDefault="002F5178" w:rsidP="002F5178">
      <w:pPr>
        <w:spacing w:before="225" w:after="225" w:line="300" w:lineRule="atLeast"/>
        <w:rPr>
          <w:sz w:val="24"/>
          <w:szCs w:val="24"/>
        </w:rPr>
      </w:pPr>
      <w:r w:rsidRPr="002F5178">
        <w:rPr>
          <w:sz w:val="24"/>
          <w:szCs w:val="24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2F5178" w:rsidRPr="002F5178" w:rsidRDefault="002F5178" w:rsidP="002F5178">
      <w:pPr>
        <w:spacing w:before="225" w:after="225" w:line="300" w:lineRule="atLeast"/>
        <w:rPr>
          <w:sz w:val="24"/>
          <w:szCs w:val="24"/>
        </w:rPr>
      </w:pPr>
      <w:r w:rsidRPr="002F5178">
        <w:rPr>
          <w:sz w:val="24"/>
          <w:szCs w:val="24"/>
        </w:rPr>
        <w:t>Принципы использования средств обучения:</w:t>
      </w:r>
    </w:p>
    <w:p w:rsidR="002F5178" w:rsidRPr="002F5178" w:rsidRDefault="002F5178" w:rsidP="002F5178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2F5178">
        <w:rPr>
          <w:sz w:val="24"/>
          <w:szCs w:val="24"/>
        </w:rPr>
        <w:t>учет возрастных и психологических особенностей обучающихся;</w:t>
      </w:r>
    </w:p>
    <w:p w:rsidR="002F5178" w:rsidRPr="002F5178" w:rsidRDefault="002F5178" w:rsidP="002F5178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2F5178">
        <w:rPr>
          <w:sz w:val="24"/>
          <w:szCs w:val="24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2F5178" w:rsidRPr="002F5178" w:rsidRDefault="002F5178" w:rsidP="002F5178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2F5178">
        <w:rPr>
          <w:sz w:val="24"/>
          <w:szCs w:val="24"/>
        </w:rPr>
        <w:t>учет дидактических целей и принципов дидактики (принципа наглядности, доступности и т.д.);</w:t>
      </w:r>
    </w:p>
    <w:p w:rsidR="002F5178" w:rsidRPr="002F5178" w:rsidRDefault="002F5178" w:rsidP="002F5178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2F5178">
        <w:rPr>
          <w:sz w:val="24"/>
          <w:szCs w:val="24"/>
        </w:rPr>
        <w:t>сотворчество педагога и обучающегося;</w:t>
      </w:r>
    </w:p>
    <w:p w:rsidR="002F5178" w:rsidRPr="002F5178" w:rsidRDefault="002F5178" w:rsidP="002F5178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2F5178">
        <w:rPr>
          <w:sz w:val="24"/>
          <w:szCs w:val="24"/>
        </w:rPr>
        <w:t>приоритет правил безопасности в использовании средств обучения.</w:t>
      </w:r>
    </w:p>
    <w:p w:rsidR="002F5178" w:rsidRPr="002F5178" w:rsidRDefault="002F5178" w:rsidP="002F5178">
      <w:pPr>
        <w:spacing w:before="225" w:after="225" w:line="300" w:lineRule="atLeast"/>
        <w:rPr>
          <w:sz w:val="24"/>
          <w:szCs w:val="24"/>
        </w:rPr>
      </w:pPr>
      <w:r w:rsidRPr="002F5178">
        <w:rPr>
          <w:sz w:val="24"/>
          <w:szCs w:val="24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2F5178">
        <w:rPr>
          <w:sz w:val="24"/>
          <w:szCs w:val="24"/>
        </w:rPr>
        <w:t>воспитательно</w:t>
      </w:r>
      <w:proofErr w:type="spellEnd"/>
      <w:r w:rsidRPr="002F5178">
        <w:rPr>
          <w:sz w:val="24"/>
          <w:szCs w:val="24"/>
        </w:rPr>
        <w:t>-образовательных задач в оптимальных условиях.</w:t>
      </w:r>
    </w:p>
    <w:p w:rsidR="002F5178" w:rsidRPr="002F5178" w:rsidRDefault="002F5178" w:rsidP="002F5178">
      <w:pPr>
        <w:spacing w:before="225" w:after="225" w:line="300" w:lineRule="atLeast"/>
        <w:rPr>
          <w:sz w:val="24"/>
          <w:szCs w:val="24"/>
        </w:rPr>
      </w:pPr>
      <w:r w:rsidRPr="002F5178">
        <w:rPr>
          <w:sz w:val="24"/>
          <w:szCs w:val="24"/>
        </w:rPr>
        <w:t xml:space="preserve">Комплексное оснащение </w:t>
      </w:r>
      <w:proofErr w:type="spellStart"/>
      <w:r w:rsidRPr="002F5178">
        <w:rPr>
          <w:sz w:val="24"/>
          <w:szCs w:val="24"/>
        </w:rPr>
        <w:t>воспитательно</w:t>
      </w:r>
      <w:proofErr w:type="spellEnd"/>
      <w:r w:rsidRPr="002F5178">
        <w:rPr>
          <w:sz w:val="24"/>
          <w:szCs w:val="24"/>
        </w:rPr>
        <w:t xml:space="preserve"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ННОД по освоению </w:t>
      </w:r>
      <w:r w:rsidRPr="002F5178">
        <w:rPr>
          <w:sz w:val="24"/>
          <w:szCs w:val="24"/>
        </w:rPr>
        <w:lastRenderedPageBreak/>
        <w:t>Программы, но и при проведении режимных моментов.</w:t>
      </w:r>
    </w:p>
    <w:p w:rsidR="002F5178" w:rsidRPr="002F5178" w:rsidRDefault="002F5178" w:rsidP="002F5178">
      <w:pPr>
        <w:spacing w:before="225" w:after="225" w:line="300" w:lineRule="atLeast"/>
        <w:rPr>
          <w:sz w:val="24"/>
          <w:szCs w:val="24"/>
        </w:rPr>
      </w:pPr>
      <w:r w:rsidRPr="002F5178">
        <w:rPr>
          <w:sz w:val="24"/>
          <w:szCs w:val="24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2F5178" w:rsidRPr="002F5178" w:rsidRDefault="002F5178" w:rsidP="002F5178">
      <w:pPr>
        <w:spacing w:before="225" w:after="225" w:line="300" w:lineRule="atLeast"/>
        <w:rPr>
          <w:sz w:val="24"/>
          <w:szCs w:val="24"/>
        </w:rPr>
      </w:pPr>
      <w:r w:rsidRPr="002F5178">
        <w:rPr>
          <w:sz w:val="24"/>
          <w:szCs w:val="24"/>
        </w:rPr>
        <w:t xml:space="preserve">Оборудование отвечает санитарно-эпидемиологическим нормам, гигиеническим, педагогическим и эстетическим требованиям. </w:t>
      </w:r>
    </w:p>
    <w:p w:rsidR="002F5178" w:rsidRPr="002F5178" w:rsidRDefault="002F5178" w:rsidP="002F5178">
      <w:pPr>
        <w:pBdr>
          <w:top w:val="single" w:sz="6" w:space="5" w:color="DDDDDD"/>
          <w:left w:val="single" w:sz="6" w:space="5" w:color="DDDDDD"/>
          <w:bottom w:val="single" w:sz="6" w:space="5" w:color="DDDDDD"/>
          <w:right w:val="single" w:sz="6" w:space="5" w:color="DDDDDD"/>
        </w:pBdr>
        <w:spacing w:after="150" w:line="270" w:lineRule="atLeast"/>
        <w:outlineLvl w:val="2"/>
        <w:rPr>
          <w:sz w:val="24"/>
          <w:szCs w:val="24"/>
        </w:rPr>
      </w:pPr>
      <w:r w:rsidRPr="002F5178">
        <w:rPr>
          <w:sz w:val="24"/>
          <w:szCs w:val="24"/>
        </w:rPr>
        <w:t>Средства обучения и воспитания</w:t>
      </w:r>
    </w:p>
    <w:tbl>
      <w:tblPr>
        <w:tblW w:w="0" w:type="auto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0"/>
        <w:gridCol w:w="7115"/>
      </w:tblGrid>
      <w:tr w:rsidR="002F5178" w:rsidRPr="002F5178" w:rsidTr="00B07562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2F5178" w:rsidRPr="002F5178" w:rsidRDefault="002F5178" w:rsidP="002F5178">
            <w:pPr>
              <w:jc w:val="center"/>
              <w:rPr>
                <w:sz w:val="24"/>
                <w:szCs w:val="24"/>
              </w:rPr>
            </w:pPr>
            <w:r w:rsidRPr="002F5178">
              <w:rPr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0" w:type="auto"/>
            <w:vAlign w:val="center"/>
            <w:hideMark/>
          </w:tcPr>
          <w:p w:rsidR="002F5178" w:rsidRPr="002F5178" w:rsidRDefault="002F5178" w:rsidP="002F5178">
            <w:pPr>
              <w:jc w:val="center"/>
              <w:rPr>
                <w:sz w:val="24"/>
                <w:szCs w:val="24"/>
              </w:rPr>
            </w:pPr>
            <w:r w:rsidRPr="002F5178">
              <w:rPr>
                <w:b/>
                <w:bCs/>
                <w:sz w:val="24"/>
                <w:szCs w:val="24"/>
              </w:rPr>
              <w:t>Материально-техническое и</w:t>
            </w:r>
            <w:r w:rsidRPr="002F5178">
              <w:rPr>
                <w:b/>
                <w:bCs/>
                <w:sz w:val="24"/>
                <w:szCs w:val="24"/>
              </w:rPr>
              <w:br/>
              <w:t>учебно-материальное обеспечение</w:t>
            </w:r>
          </w:p>
        </w:tc>
      </w:tr>
      <w:tr w:rsidR="002F5178" w:rsidRPr="002F5178" w:rsidTr="00B07562">
        <w:trPr>
          <w:tblCellSpacing w:w="30" w:type="dxa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2F5178" w:rsidRPr="002F5178" w:rsidRDefault="002F5178" w:rsidP="002F5178">
            <w:pPr>
              <w:rPr>
                <w:sz w:val="24"/>
                <w:szCs w:val="24"/>
              </w:rPr>
            </w:pPr>
            <w:r w:rsidRPr="002F5178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F5178" w:rsidRPr="002F5178" w:rsidRDefault="002F5178" w:rsidP="002F5178">
            <w:pPr>
              <w:rPr>
                <w:sz w:val="24"/>
                <w:szCs w:val="24"/>
              </w:rPr>
            </w:pPr>
            <w:proofErr w:type="gramStart"/>
            <w:r w:rsidRPr="002F5178">
              <w:rPr>
                <w:sz w:val="24"/>
                <w:szCs w:val="24"/>
              </w:rPr>
              <w:t xml:space="preserve">Клюшка с шайбой, обручи пластмассовые, палка пластмассовая гимнастическая, мячи разного диаметра, набор кеглей, дуги для </w:t>
            </w:r>
            <w:proofErr w:type="spellStart"/>
            <w:r w:rsidRPr="002F5178">
              <w:rPr>
                <w:sz w:val="24"/>
                <w:szCs w:val="24"/>
              </w:rPr>
              <w:t>подлезания</w:t>
            </w:r>
            <w:proofErr w:type="spellEnd"/>
            <w:r w:rsidRPr="002F5178">
              <w:rPr>
                <w:sz w:val="24"/>
                <w:szCs w:val="24"/>
              </w:rPr>
              <w:t xml:space="preserve">, коврики массажные, корригирующая дорожка, скамейки для ходьбы (наклонная, с препятствиями),  </w:t>
            </w:r>
            <w:proofErr w:type="spellStart"/>
            <w:r w:rsidRPr="002F5178">
              <w:rPr>
                <w:sz w:val="24"/>
                <w:szCs w:val="24"/>
              </w:rPr>
              <w:t>кольцеброс</w:t>
            </w:r>
            <w:proofErr w:type="spellEnd"/>
            <w:r w:rsidRPr="002F5178">
              <w:rPr>
                <w:sz w:val="24"/>
                <w:szCs w:val="24"/>
              </w:rPr>
              <w:t>, мешочки для равновесия, скакалки детские, канат для перетягивания, флажки разноцветные, ленты.</w:t>
            </w:r>
            <w:proofErr w:type="gramEnd"/>
            <w:r w:rsidRPr="002F5178">
              <w:rPr>
                <w:sz w:val="24"/>
                <w:szCs w:val="24"/>
              </w:rPr>
              <w:br/>
              <w:t>Набор предметных карточек «Предметы гигиены».</w:t>
            </w:r>
            <w:r w:rsidRPr="002F5178">
              <w:rPr>
                <w:sz w:val="24"/>
                <w:szCs w:val="24"/>
              </w:rPr>
              <w:br/>
              <w:t>Набор предметных карточек «Мое тело», «Режим дня».</w:t>
            </w:r>
            <w:r w:rsidRPr="002F5178">
              <w:rPr>
                <w:sz w:val="24"/>
                <w:szCs w:val="24"/>
              </w:rPr>
              <w:br/>
              <w:t xml:space="preserve">Наглядное методическое пособие </w:t>
            </w:r>
            <w:proofErr w:type="gramStart"/>
            <w:r w:rsidRPr="002F5178">
              <w:rPr>
                <w:sz w:val="24"/>
                <w:szCs w:val="24"/>
              </w:rPr>
              <w:t xml:space="preserve">( </w:t>
            </w:r>
            <w:proofErr w:type="gramEnd"/>
            <w:r w:rsidRPr="002F5178">
              <w:rPr>
                <w:sz w:val="24"/>
                <w:szCs w:val="24"/>
              </w:rPr>
              <w:t>плакаты, схемы).</w:t>
            </w:r>
          </w:p>
        </w:tc>
      </w:tr>
      <w:tr w:rsidR="002F5178" w:rsidRPr="002F5178" w:rsidTr="00B07562">
        <w:trPr>
          <w:tblCellSpacing w:w="30" w:type="dxa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2F5178" w:rsidRPr="002F5178" w:rsidRDefault="002F5178" w:rsidP="002F5178">
            <w:pPr>
              <w:rPr>
                <w:sz w:val="24"/>
                <w:szCs w:val="24"/>
              </w:rPr>
            </w:pPr>
            <w:r w:rsidRPr="002F5178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F5178" w:rsidRPr="002F5178" w:rsidRDefault="002F5178" w:rsidP="002F5178">
            <w:pPr>
              <w:rPr>
                <w:sz w:val="24"/>
                <w:szCs w:val="24"/>
              </w:rPr>
            </w:pPr>
            <w:r w:rsidRPr="002F5178">
              <w:rPr>
                <w:sz w:val="24"/>
                <w:szCs w:val="24"/>
              </w:rPr>
              <w:t>Грузовые, легковые автомобили, игрушки (куклы в одежде, куклы-младенцы, одежда для кукол).</w:t>
            </w:r>
            <w:r w:rsidRPr="002F5178">
              <w:rPr>
                <w:sz w:val="24"/>
                <w:szCs w:val="24"/>
              </w:rPr>
              <w:br/>
              <w:t>Набор демонстрационных картин «Правила дорожного движения», «Пути и средства сообщения».</w:t>
            </w:r>
            <w:r w:rsidRPr="002F5178">
              <w:rPr>
                <w:sz w:val="24"/>
                <w:szCs w:val="24"/>
              </w:rPr>
              <w:br/>
              <w:t>Набор демонстрационных картин «Правила пожарной безопасности».</w:t>
            </w:r>
            <w:r w:rsidRPr="002F5178">
              <w:rPr>
                <w:sz w:val="24"/>
                <w:szCs w:val="24"/>
              </w:rPr>
              <w:br/>
              <w:t>Набор предметных карточек «Транспорт».</w:t>
            </w:r>
            <w:r w:rsidRPr="002F5178">
              <w:rPr>
                <w:sz w:val="24"/>
                <w:szCs w:val="24"/>
              </w:rPr>
              <w:br/>
              <w:t>Наборы сюжетных картинок «Дорожная азбука», «Уроки безопасности».</w:t>
            </w:r>
            <w:r w:rsidRPr="002F5178">
              <w:rPr>
                <w:sz w:val="24"/>
                <w:szCs w:val="24"/>
              </w:rPr>
              <w:br/>
            </w:r>
            <w:proofErr w:type="gramStart"/>
            <w:r w:rsidRPr="002F5178">
              <w:rPr>
                <w:sz w:val="24"/>
                <w:szCs w:val="24"/>
              </w:rPr>
              <w:t>Набор предметных карточек «Профессии», «Символика»</w:t>
            </w:r>
            <w:r w:rsidRPr="002F5178">
              <w:rPr>
                <w:sz w:val="24"/>
                <w:szCs w:val="24"/>
              </w:rPr>
              <w:br/>
              <w:t>Дидактические пособия, печатные пособия (картины, плакаты).</w:t>
            </w:r>
            <w:proofErr w:type="gramEnd"/>
            <w:r w:rsidRPr="002F5178">
              <w:rPr>
                <w:sz w:val="24"/>
                <w:szCs w:val="24"/>
              </w:rPr>
              <w:br/>
              <w:t>Наборы игрушечной посуды.</w:t>
            </w:r>
            <w:r w:rsidRPr="002F5178">
              <w:rPr>
                <w:sz w:val="24"/>
                <w:szCs w:val="24"/>
              </w:rPr>
              <w:br/>
              <w:t>Наборы парикмахера.</w:t>
            </w:r>
            <w:r w:rsidRPr="002F5178">
              <w:rPr>
                <w:sz w:val="24"/>
                <w:szCs w:val="24"/>
              </w:rPr>
              <w:br/>
              <w:t>Наборы медицинских игровых принадлежностей.</w:t>
            </w:r>
            <w:r w:rsidRPr="002F5178">
              <w:rPr>
                <w:sz w:val="24"/>
                <w:szCs w:val="24"/>
              </w:rPr>
              <w:br/>
              <w:t>Игровой модуль «Кухня».</w:t>
            </w:r>
            <w:r w:rsidRPr="002F5178">
              <w:rPr>
                <w:sz w:val="24"/>
                <w:szCs w:val="24"/>
              </w:rPr>
              <w:br/>
              <w:t>Игровой модуль «Парикмахерская».</w:t>
            </w:r>
            <w:r w:rsidRPr="002F5178">
              <w:rPr>
                <w:sz w:val="24"/>
                <w:szCs w:val="24"/>
              </w:rPr>
              <w:br/>
            </w:r>
            <w:proofErr w:type="gramStart"/>
            <w:r w:rsidRPr="002F5178">
              <w:rPr>
                <w:sz w:val="24"/>
                <w:szCs w:val="24"/>
              </w:rPr>
              <w:t>Оборудование для трудовой деятельности (совочки, грабельки, палочки, лейки пластмассовые детские)</w:t>
            </w:r>
            <w:r w:rsidRPr="002F5178">
              <w:rPr>
                <w:sz w:val="24"/>
                <w:szCs w:val="24"/>
              </w:rPr>
              <w:br/>
              <w:t>Природный материал и бросовый материал для ручного труда</w:t>
            </w:r>
            <w:r w:rsidRPr="002F5178">
              <w:rPr>
                <w:sz w:val="24"/>
                <w:szCs w:val="24"/>
              </w:rPr>
              <w:br/>
              <w:t>Картины, плакаты «Профессии», «Кем быть», «Государственные символы России» и др.</w:t>
            </w:r>
            <w:r w:rsidRPr="002F5178">
              <w:rPr>
                <w:sz w:val="24"/>
                <w:szCs w:val="24"/>
              </w:rPr>
              <w:br/>
              <w:t xml:space="preserve">Набор предметных карточек «Инструменты», «Посуда», «Одежда» </w:t>
            </w:r>
            <w:r w:rsidRPr="002F5178">
              <w:rPr>
                <w:sz w:val="24"/>
                <w:szCs w:val="24"/>
              </w:rPr>
              <w:lastRenderedPageBreak/>
              <w:t>и др.</w:t>
            </w:r>
            <w:r w:rsidRPr="002F5178">
              <w:rPr>
                <w:sz w:val="24"/>
                <w:szCs w:val="24"/>
              </w:rPr>
              <w:br/>
              <w:t>Книги, энциклопедии, тематические книги.</w:t>
            </w:r>
            <w:proofErr w:type="gramEnd"/>
          </w:p>
        </w:tc>
      </w:tr>
      <w:tr w:rsidR="002F5178" w:rsidRPr="002F5178" w:rsidTr="00B07562">
        <w:trPr>
          <w:tblCellSpacing w:w="30" w:type="dxa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2F5178" w:rsidRPr="002F5178" w:rsidRDefault="002F5178" w:rsidP="002F5178">
            <w:pPr>
              <w:rPr>
                <w:sz w:val="24"/>
                <w:szCs w:val="24"/>
              </w:rPr>
            </w:pPr>
            <w:r w:rsidRPr="002F5178">
              <w:rPr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F5178" w:rsidRPr="002F5178" w:rsidRDefault="002F5178" w:rsidP="002F5178">
            <w:pPr>
              <w:rPr>
                <w:sz w:val="24"/>
                <w:szCs w:val="24"/>
              </w:rPr>
            </w:pPr>
            <w:r w:rsidRPr="002F5178">
              <w:rPr>
                <w:sz w:val="24"/>
                <w:szCs w:val="24"/>
              </w:rPr>
              <w:t>Макеты «Государственных символов России».</w:t>
            </w:r>
            <w:r w:rsidRPr="002F5178">
              <w:rPr>
                <w:sz w:val="24"/>
                <w:szCs w:val="24"/>
              </w:rPr>
              <w:br/>
              <w:t>Географические карты, атласы, хрестоматии</w:t>
            </w:r>
            <w:r w:rsidRPr="002F5178">
              <w:rPr>
                <w:sz w:val="24"/>
                <w:szCs w:val="24"/>
              </w:rPr>
              <w:br/>
              <w:t>Демонстрационные (гербарии, муляжи, макеты, стенды, модели демонстрационные)</w:t>
            </w:r>
            <w:r w:rsidRPr="002F5178">
              <w:rPr>
                <w:sz w:val="24"/>
                <w:szCs w:val="24"/>
              </w:rPr>
              <w:br/>
              <w:t xml:space="preserve">Учебные приборы (микроскоп, колбы, песочные часы, компас и </w:t>
            </w:r>
            <w:proofErr w:type="spellStart"/>
            <w:proofErr w:type="gramStart"/>
            <w:r w:rsidRPr="002F5178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2F5178">
              <w:rPr>
                <w:sz w:val="24"/>
                <w:szCs w:val="24"/>
              </w:rPr>
              <w:t>).</w:t>
            </w:r>
            <w:r w:rsidRPr="002F5178">
              <w:rPr>
                <w:sz w:val="24"/>
                <w:szCs w:val="24"/>
              </w:rPr>
              <w:br/>
            </w:r>
            <w:proofErr w:type="gramStart"/>
            <w:r w:rsidRPr="002F5178">
              <w:rPr>
                <w:sz w:val="24"/>
                <w:szCs w:val="24"/>
              </w:rPr>
              <w:t>Наборы тематических предметных карточек «Посуда», «Овощи», «Деревья», «Животные», «Птицы», «Мебель», «Бытовые приборы», «Растения», «Грибы», «Ягоды», «Одежда», «Насекомые», «Земноводные».</w:t>
            </w:r>
            <w:proofErr w:type="gramEnd"/>
            <w:r w:rsidRPr="002F5178">
              <w:rPr>
                <w:sz w:val="24"/>
                <w:szCs w:val="24"/>
              </w:rPr>
              <w:br/>
              <w:t>Серия демонстрационных сюжетных тематических картин «Дикие Животные», «Домашние животные» «Мир животных», «Домашние птицы», «Птицы», «Времена года».</w:t>
            </w:r>
            <w:r w:rsidRPr="002F5178">
              <w:rPr>
                <w:sz w:val="24"/>
                <w:szCs w:val="24"/>
              </w:rPr>
              <w:br/>
              <w:t>Домино с цветными изображениями, шнуровки различного уровня сложности, игрушки-персонажи, напольный конструктор деревянный, наборы настольного конструктора, набор счетного материала, счетные палочки, комплект цифр и букв на магнитах, набор плоскостных геометрических фигур, наборы раздаточного математического оборудования.</w:t>
            </w:r>
            <w:r w:rsidRPr="002F5178">
              <w:rPr>
                <w:sz w:val="24"/>
                <w:szCs w:val="24"/>
              </w:rPr>
              <w:br/>
              <w:t>Мозаика с плоскостными элементами различных геометрических форм, дидактические игры «Цвет», «Форма», «Фигуры».</w:t>
            </w:r>
            <w:r w:rsidRPr="002F5178">
              <w:rPr>
                <w:sz w:val="24"/>
                <w:szCs w:val="24"/>
              </w:rPr>
              <w:br/>
              <w:t>Информационный материал «Паспорт экологической тропы» Муляжи фруктов и овощей, увеличительное стекло,   набор контейнеров.</w:t>
            </w:r>
          </w:p>
        </w:tc>
      </w:tr>
      <w:tr w:rsidR="002F5178" w:rsidRPr="002F5178" w:rsidTr="00B07562">
        <w:trPr>
          <w:tblCellSpacing w:w="30" w:type="dxa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2F5178" w:rsidRPr="002F5178" w:rsidRDefault="002F5178" w:rsidP="002F5178">
            <w:pPr>
              <w:rPr>
                <w:sz w:val="24"/>
                <w:szCs w:val="24"/>
              </w:rPr>
            </w:pPr>
            <w:r w:rsidRPr="002F5178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F5178" w:rsidRPr="002F5178" w:rsidRDefault="002F5178" w:rsidP="002F5178">
            <w:pPr>
              <w:rPr>
                <w:sz w:val="24"/>
                <w:szCs w:val="24"/>
              </w:rPr>
            </w:pPr>
            <w:r w:rsidRPr="002F5178">
              <w:rPr>
                <w:sz w:val="24"/>
                <w:szCs w:val="24"/>
              </w:rPr>
              <w:t>Набор сюжетных карточек по темам «В походе», «В половодье», « Подарок школе» и др.</w:t>
            </w:r>
            <w:r w:rsidRPr="002F5178">
              <w:rPr>
                <w:sz w:val="24"/>
                <w:szCs w:val="24"/>
              </w:rPr>
              <w:br/>
              <w:t>Предметные игрушки-персонажи.</w:t>
            </w:r>
            <w:r w:rsidRPr="002F5178">
              <w:rPr>
                <w:sz w:val="24"/>
                <w:szCs w:val="24"/>
              </w:rPr>
              <w:br/>
              <w:t>Сюжетные картины «Наши игрушки», «Мы играем», «Звучащее слово».</w:t>
            </w:r>
            <w:r w:rsidRPr="002F5178">
              <w:rPr>
                <w:sz w:val="24"/>
                <w:szCs w:val="24"/>
              </w:rPr>
              <w:br/>
              <w:t xml:space="preserve">Методическая литература (рабочие тетради, хрестоматии и </w:t>
            </w:r>
            <w:proofErr w:type="spellStart"/>
            <w:proofErr w:type="gramStart"/>
            <w:r w:rsidRPr="002F5178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2F5178">
              <w:rPr>
                <w:sz w:val="24"/>
                <w:szCs w:val="24"/>
              </w:rPr>
              <w:t>).</w:t>
            </w:r>
            <w:r w:rsidRPr="002F5178">
              <w:rPr>
                <w:sz w:val="24"/>
                <w:szCs w:val="24"/>
              </w:rPr>
              <w:br/>
              <w:t xml:space="preserve">Обучающие </w:t>
            </w:r>
            <w:proofErr w:type="spellStart"/>
            <w:r w:rsidRPr="002F5178">
              <w:rPr>
                <w:sz w:val="24"/>
                <w:szCs w:val="24"/>
              </w:rPr>
              <w:t>пазлы</w:t>
            </w:r>
            <w:proofErr w:type="spellEnd"/>
            <w:r w:rsidRPr="002F5178">
              <w:rPr>
                <w:sz w:val="24"/>
                <w:szCs w:val="24"/>
              </w:rPr>
              <w:t xml:space="preserve"> «Учимся читать», «Азбука», «Развиваем речь, мышление и мелкую моторику», домино.</w:t>
            </w:r>
          </w:p>
        </w:tc>
      </w:tr>
      <w:tr w:rsidR="002F5178" w:rsidRPr="002F5178" w:rsidTr="00B07562">
        <w:trPr>
          <w:tblCellSpacing w:w="30" w:type="dxa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2F5178" w:rsidRPr="002F5178" w:rsidRDefault="002F5178" w:rsidP="002F5178">
            <w:pPr>
              <w:rPr>
                <w:sz w:val="24"/>
                <w:szCs w:val="24"/>
              </w:rPr>
            </w:pPr>
            <w:r w:rsidRPr="002F5178">
              <w:rPr>
                <w:sz w:val="24"/>
                <w:szCs w:val="24"/>
              </w:rPr>
              <w:t xml:space="preserve">Художественно </w:t>
            </w:r>
            <w:proofErr w:type="gramStart"/>
            <w:r w:rsidRPr="002F5178">
              <w:rPr>
                <w:sz w:val="24"/>
                <w:szCs w:val="24"/>
              </w:rPr>
              <w:t>-э</w:t>
            </w:r>
            <w:proofErr w:type="gramEnd"/>
            <w:r w:rsidRPr="002F5178">
              <w:rPr>
                <w:sz w:val="24"/>
                <w:szCs w:val="24"/>
              </w:rPr>
              <w:t>стетическое развитие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F5178" w:rsidRPr="002F5178" w:rsidRDefault="002F5178" w:rsidP="002F5178">
            <w:pPr>
              <w:rPr>
                <w:sz w:val="24"/>
                <w:szCs w:val="24"/>
              </w:rPr>
            </w:pPr>
            <w:r w:rsidRPr="002F5178">
              <w:rPr>
                <w:sz w:val="24"/>
                <w:szCs w:val="24"/>
              </w:rPr>
              <w:t>Комплекты детских книг для каждого возраста, детские энциклопедии, иллюстрации к детской художественной литературе, портреты писателей.</w:t>
            </w:r>
            <w:r w:rsidRPr="002F5178">
              <w:rPr>
                <w:sz w:val="24"/>
                <w:szCs w:val="24"/>
              </w:rPr>
              <w:br/>
            </w:r>
            <w:proofErr w:type="gramStart"/>
            <w:r w:rsidRPr="002F5178">
              <w:rPr>
                <w:sz w:val="24"/>
                <w:szCs w:val="24"/>
              </w:rPr>
              <w:t>Магнитная доска, мольберт, репродукции художников, портреты художников-иллюстраторов, комплект изделий народных промыслов (матрешка, дымка), наборы демонстрационного материала «Городецкая роспись», «Гжель», «Хохлома», «Дымка», тематические комплекты карточек для лепки, аппликации, рисования.</w:t>
            </w:r>
            <w:proofErr w:type="gramEnd"/>
            <w:r w:rsidRPr="002F5178">
              <w:rPr>
                <w:sz w:val="24"/>
                <w:szCs w:val="24"/>
              </w:rPr>
              <w:br/>
            </w:r>
            <w:proofErr w:type="gramStart"/>
            <w:r w:rsidRPr="002F5178">
              <w:rPr>
                <w:sz w:val="24"/>
                <w:szCs w:val="24"/>
              </w:rPr>
              <w:t>Бумага для рисования, палитра, стаканчики, трафареты, кисочки, карандаши простые, цветные, мелки восковые, бумага цветная, картон цветной, белый, безопасные ножницы, клей канцелярский, кисточка щетинная, пластилин, доска для работы с пластилином.</w:t>
            </w:r>
            <w:proofErr w:type="gramEnd"/>
            <w:r w:rsidRPr="002F5178">
              <w:rPr>
                <w:sz w:val="24"/>
                <w:szCs w:val="24"/>
              </w:rPr>
              <w:br/>
              <w:t> </w:t>
            </w:r>
            <w:proofErr w:type="gramStart"/>
            <w:r w:rsidRPr="002F5178">
              <w:rPr>
                <w:sz w:val="24"/>
                <w:szCs w:val="24"/>
              </w:rPr>
              <w:t xml:space="preserve">Комплекты CD-дисков с музыкальными произведениями, набор шумовых музыкальных инструментов (музыкальные колокольчики, бубны, игровые ложки, вертушка, трещотка, </w:t>
            </w:r>
            <w:r w:rsidRPr="002F5178">
              <w:rPr>
                <w:sz w:val="24"/>
                <w:szCs w:val="24"/>
              </w:rPr>
              <w:lastRenderedPageBreak/>
              <w:t>барабан,  погремушки), металлофон.</w:t>
            </w:r>
            <w:proofErr w:type="gramEnd"/>
            <w:r w:rsidRPr="002F5178">
              <w:rPr>
                <w:sz w:val="24"/>
                <w:szCs w:val="24"/>
              </w:rPr>
              <w:br/>
            </w:r>
            <w:proofErr w:type="gramStart"/>
            <w:r w:rsidRPr="002F5178">
              <w:rPr>
                <w:sz w:val="24"/>
                <w:szCs w:val="24"/>
              </w:rPr>
              <w:t>Комплекты костюмов театрализованной деятельности, шапочки для театрализованной деятельности, ширма для кукольного театра настольная, игрушки-персонажи, флажки разноцветные, ширмы для театра, куклы, ёлки искусственные, гирлянды, наборы елочных игрушек, мишура.</w:t>
            </w:r>
            <w:proofErr w:type="gramEnd"/>
          </w:p>
        </w:tc>
      </w:tr>
      <w:tr w:rsidR="002F5178" w:rsidRPr="002F5178" w:rsidTr="00B07562">
        <w:trPr>
          <w:tblCellSpacing w:w="30" w:type="dxa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2F5178" w:rsidRPr="002F5178" w:rsidRDefault="002F5178" w:rsidP="002F5178">
            <w:pPr>
              <w:rPr>
                <w:sz w:val="24"/>
                <w:szCs w:val="24"/>
              </w:rPr>
            </w:pPr>
            <w:r w:rsidRPr="002F5178">
              <w:rPr>
                <w:sz w:val="24"/>
                <w:szCs w:val="24"/>
              </w:rPr>
              <w:lastRenderedPageBreak/>
              <w:t>Технические средства обучения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F5178" w:rsidRPr="002F5178" w:rsidRDefault="002F5178" w:rsidP="002F5178">
            <w:pPr>
              <w:rPr>
                <w:sz w:val="24"/>
                <w:szCs w:val="24"/>
              </w:rPr>
            </w:pPr>
            <w:r w:rsidRPr="002F5178">
              <w:rPr>
                <w:sz w:val="24"/>
                <w:szCs w:val="24"/>
              </w:rPr>
              <w:t>Экранно-звуковая аппаратура</w:t>
            </w:r>
            <w:r w:rsidRPr="002F5178">
              <w:rPr>
                <w:sz w:val="24"/>
                <w:szCs w:val="24"/>
              </w:rPr>
              <w:br/>
              <w:t xml:space="preserve">Магнитофон,  ноутбук, музыкальный центр, телевизор, </w:t>
            </w:r>
            <w:r w:rsidRPr="002F5178">
              <w:rPr>
                <w:sz w:val="24"/>
                <w:szCs w:val="24"/>
              </w:rPr>
              <w:br/>
              <w:t>Носители информации</w:t>
            </w:r>
            <w:r w:rsidRPr="002F5178">
              <w:rPr>
                <w:sz w:val="24"/>
                <w:szCs w:val="24"/>
              </w:rPr>
              <w:br/>
              <w:t>С</w:t>
            </w:r>
            <w:proofErr w:type="gramStart"/>
            <w:r w:rsidRPr="002F5178">
              <w:rPr>
                <w:sz w:val="24"/>
                <w:szCs w:val="24"/>
              </w:rPr>
              <w:t>D</w:t>
            </w:r>
            <w:proofErr w:type="gramEnd"/>
            <w:r w:rsidRPr="002F5178">
              <w:rPr>
                <w:sz w:val="24"/>
                <w:szCs w:val="24"/>
              </w:rPr>
              <w:t xml:space="preserve"> – Рыба-диск «Организация работы в летний период», </w:t>
            </w:r>
            <w:r w:rsidRPr="002F5178">
              <w:rPr>
                <w:sz w:val="24"/>
                <w:szCs w:val="24"/>
              </w:rPr>
              <w:br/>
              <w:t>Тематические презентации.</w:t>
            </w:r>
            <w:r w:rsidRPr="002F5178">
              <w:rPr>
                <w:sz w:val="24"/>
                <w:szCs w:val="24"/>
              </w:rPr>
              <w:br/>
              <w:t>Цифровые музыкальные аудиозаписи.</w:t>
            </w:r>
          </w:p>
        </w:tc>
      </w:tr>
    </w:tbl>
    <w:p w:rsidR="002F5178" w:rsidRDefault="002F5178"/>
    <w:sectPr w:rsidR="002F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42AF6"/>
    <w:multiLevelType w:val="multilevel"/>
    <w:tmpl w:val="ACE4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0E4EFE"/>
    <w:multiLevelType w:val="multilevel"/>
    <w:tmpl w:val="73D8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9901C2"/>
    <w:multiLevelType w:val="hybridMultilevel"/>
    <w:tmpl w:val="48509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AF310C"/>
    <w:multiLevelType w:val="multilevel"/>
    <w:tmpl w:val="C704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736C3F"/>
    <w:multiLevelType w:val="hybridMultilevel"/>
    <w:tmpl w:val="C04C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6D"/>
    <w:rsid w:val="00020E23"/>
    <w:rsid w:val="00124AF0"/>
    <w:rsid w:val="002F5178"/>
    <w:rsid w:val="00B8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unhideWhenUsed/>
    <w:rsid w:val="002F51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unhideWhenUsed/>
    <w:rsid w:val="002F51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2018-02-13T08:39:00Z</dcterms:created>
  <dcterms:modified xsi:type="dcterms:W3CDTF">2018-02-13T08:55:00Z</dcterms:modified>
</cp:coreProperties>
</file>